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CBE93" w14:textId="2ADB7554" w:rsidR="00C5585E" w:rsidRDefault="00E649C7" w:rsidP="00C5585E">
      <w:pPr>
        <w:pStyle w:val="Heading1"/>
        <w:tabs>
          <w:tab w:val="clear" w:pos="0"/>
          <w:tab w:val="clear" w:pos="180"/>
          <w:tab w:val="clear" w:pos="284"/>
          <w:tab w:val="clear" w:pos="340"/>
        </w:tabs>
        <w:spacing w:after="0" w:line="276" w:lineRule="auto"/>
        <w:rPr>
          <w:sz w:val="28"/>
          <w:szCs w:val="28"/>
        </w:rPr>
      </w:pPr>
      <w:r>
        <w:rPr>
          <w:sz w:val="28"/>
          <w:szCs w:val="28"/>
        </w:rPr>
        <w:t>VAV DDC Zone</w:t>
      </w:r>
      <w:r w:rsidR="00000117">
        <w:rPr>
          <w:sz w:val="28"/>
          <w:szCs w:val="28"/>
        </w:rPr>
        <w:t xml:space="preserve"> Controller</w:t>
      </w:r>
      <w:r>
        <w:rPr>
          <w:sz w:val="28"/>
          <w:szCs w:val="28"/>
        </w:rPr>
        <w:t xml:space="preserve"> with Low Flow/Expanded Range Transducer</w:t>
      </w:r>
    </w:p>
    <w:p w14:paraId="5BE7E13F" w14:textId="77777777" w:rsidR="00C5585E" w:rsidRDefault="00C5585E" w:rsidP="00C5585E">
      <w:pPr>
        <w:pStyle w:val="Heading1"/>
        <w:tabs>
          <w:tab w:val="clear" w:pos="0"/>
          <w:tab w:val="clear" w:pos="180"/>
          <w:tab w:val="clear" w:pos="284"/>
          <w:tab w:val="clear" w:pos="340"/>
        </w:tabs>
        <w:spacing w:after="0" w:line="276" w:lineRule="auto"/>
        <w:ind w:left="187" w:hanging="187"/>
      </w:pPr>
      <w:r>
        <w:t>Division 23 – Heating, Ventilating, and Air Conditioning</w:t>
      </w:r>
    </w:p>
    <w:p w14:paraId="69B9118A" w14:textId="35207759" w:rsidR="00C5585E" w:rsidRDefault="00C5585E" w:rsidP="00C5585E">
      <w:pPr>
        <w:pStyle w:val="Heading1"/>
        <w:tabs>
          <w:tab w:val="clear" w:pos="0"/>
          <w:tab w:val="clear" w:pos="180"/>
          <w:tab w:val="clear" w:pos="284"/>
          <w:tab w:val="clear" w:pos="340"/>
        </w:tabs>
        <w:spacing w:after="0" w:line="276" w:lineRule="auto"/>
        <w:ind w:left="187" w:hanging="187"/>
      </w:pPr>
      <w:r>
        <w:t xml:space="preserve">Section </w:t>
      </w:r>
      <w:r w:rsidRPr="00000117">
        <w:t xml:space="preserve">23 </w:t>
      </w:r>
      <w:r w:rsidR="00000117" w:rsidRPr="00000117">
        <w:t>09</w:t>
      </w:r>
      <w:r w:rsidRPr="00000117">
        <w:t xml:space="preserve"> </w:t>
      </w:r>
      <w:r w:rsidR="00000117" w:rsidRPr="00000117">
        <w:t>00</w:t>
      </w:r>
      <w:r w:rsidRPr="00000117">
        <w:t xml:space="preserve"> – </w:t>
      </w:r>
      <w:r w:rsidR="00000117">
        <w:t>Instrumentation and Control for HVAC</w:t>
      </w:r>
    </w:p>
    <w:p w14:paraId="7BE2CB4C" w14:textId="77777777" w:rsidR="00C5585E" w:rsidRDefault="00C5585E" w:rsidP="00C5585E">
      <w:pPr>
        <w:tabs>
          <w:tab w:val="clear" w:pos="0"/>
          <w:tab w:val="clear" w:pos="180"/>
          <w:tab w:val="clear" w:pos="284"/>
          <w:tab w:val="clear" w:pos="340"/>
        </w:tabs>
        <w:spacing w:after="0" w:line="276" w:lineRule="auto"/>
      </w:pPr>
    </w:p>
    <w:p w14:paraId="469E1F97" w14:textId="77777777" w:rsidR="00C5585E" w:rsidRDefault="00C5585E" w:rsidP="00C5585E">
      <w:pPr>
        <w:tabs>
          <w:tab w:val="clear" w:pos="0"/>
          <w:tab w:val="clear" w:pos="180"/>
          <w:tab w:val="clear" w:pos="284"/>
          <w:tab w:val="clear" w:pos="340"/>
        </w:tabs>
        <w:spacing w:after="0" w:line="276" w:lineRule="auto"/>
      </w:pPr>
      <w:r>
        <w:t>The following specification is for a defined application. Price would be pleased to assist in developing a specification for your specific need.</w:t>
      </w:r>
    </w:p>
    <w:p w14:paraId="3B2EBCCC" w14:textId="77777777" w:rsidR="00C5585E" w:rsidRDefault="00C5585E" w:rsidP="00C5585E">
      <w:pPr>
        <w:pStyle w:val="Heading1"/>
        <w:tabs>
          <w:tab w:val="clear" w:pos="0"/>
          <w:tab w:val="clear" w:pos="180"/>
          <w:tab w:val="clear" w:pos="284"/>
          <w:tab w:val="clear" w:pos="340"/>
        </w:tabs>
        <w:spacing w:after="0" w:line="276" w:lineRule="auto"/>
      </w:pPr>
    </w:p>
    <w:p w14:paraId="0B0DA8E4" w14:textId="77777777" w:rsidR="00C5585E" w:rsidRDefault="00C5585E" w:rsidP="004F719C">
      <w:pPr>
        <w:pStyle w:val="Heading1"/>
        <w:tabs>
          <w:tab w:val="clear" w:pos="0"/>
          <w:tab w:val="clear" w:pos="180"/>
          <w:tab w:val="clear" w:pos="284"/>
          <w:tab w:val="clear" w:pos="340"/>
        </w:tabs>
        <w:spacing w:afterLines="60" w:after="144" w:line="276" w:lineRule="auto"/>
      </w:pPr>
      <w:r>
        <w:t xml:space="preserve">PART 1 – GENERAL </w:t>
      </w:r>
    </w:p>
    <w:p w14:paraId="620AB689" w14:textId="77777777" w:rsidR="004F719C" w:rsidRPr="004F719C" w:rsidRDefault="004F719C" w:rsidP="004F719C"/>
    <w:p w14:paraId="0C6C3DA6" w14:textId="77777777" w:rsidR="00C5585E" w:rsidRDefault="00C5585E" w:rsidP="004F719C">
      <w:pPr>
        <w:pStyle w:val="Heading2"/>
        <w:numPr>
          <w:ilvl w:val="1"/>
          <w:numId w:val="6"/>
        </w:numPr>
        <w:tabs>
          <w:tab w:val="clear" w:pos="0"/>
          <w:tab w:val="clear" w:pos="180"/>
          <w:tab w:val="clear" w:pos="284"/>
          <w:tab w:val="clear" w:pos="340"/>
        </w:tabs>
        <w:spacing w:before="0" w:afterLines="60" w:after="144" w:line="276" w:lineRule="auto"/>
        <w:textAlignment w:val="auto"/>
      </w:pPr>
      <w:r>
        <w:t xml:space="preserve"> </w:t>
      </w:r>
      <w:r>
        <w:tab/>
        <w:t>Section Includes</w:t>
      </w:r>
    </w:p>
    <w:p w14:paraId="2F85B297" w14:textId="68374192" w:rsidR="00C5585E" w:rsidRDefault="00E649C7" w:rsidP="004F719C">
      <w:pPr>
        <w:pStyle w:val="ListA"/>
        <w:spacing w:afterLines="60" w:after="144"/>
        <w:ind w:hanging="360"/>
      </w:pPr>
      <w:r>
        <w:t>VAV DDC Zone Controller</w:t>
      </w:r>
      <w:r w:rsidR="00C5585E">
        <w:t>.</w:t>
      </w:r>
    </w:p>
    <w:p w14:paraId="372127EB" w14:textId="77777777" w:rsidR="00C5585E" w:rsidRDefault="00C5585E" w:rsidP="004F719C">
      <w:pPr>
        <w:pStyle w:val="ListA"/>
        <w:numPr>
          <w:ilvl w:val="0"/>
          <w:numId w:val="0"/>
        </w:numPr>
        <w:spacing w:afterLines="60" w:after="144"/>
        <w:ind w:left="360"/>
      </w:pPr>
    </w:p>
    <w:p w14:paraId="0E052CC7" w14:textId="77777777" w:rsidR="00C5585E" w:rsidRDefault="00C5585E" w:rsidP="004F719C">
      <w:pPr>
        <w:pStyle w:val="Heading2"/>
        <w:numPr>
          <w:ilvl w:val="1"/>
          <w:numId w:val="6"/>
        </w:numPr>
        <w:tabs>
          <w:tab w:val="clear" w:pos="0"/>
          <w:tab w:val="clear" w:pos="180"/>
          <w:tab w:val="clear" w:pos="284"/>
          <w:tab w:val="clear" w:pos="340"/>
        </w:tabs>
        <w:spacing w:before="0" w:afterLines="60" w:after="144" w:line="276" w:lineRule="auto"/>
        <w:textAlignment w:val="auto"/>
      </w:pPr>
      <w:r>
        <w:t xml:space="preserve"> </w:t>
      </w:r>
      <w:r>
        <w:tab/>
        <w:t>Related Requirements</w:t>
      </w:r>
    </w:p>
    <w:p w14:paraId="77938FED" w14:textId="77777777" w:rsidR="00C5585E" w:rsidRDefault="00C5585E" w:rsidP="004F719C">
      <w:pPr>
        <w:pStyle w:val="ListA"/>
        <w:numPr>
          <w:ilvl w:val="0"/>
          <w:numId w:val="7"/>
        </w:numPr>
        <w:spacing w:afterLines="60" w:after="144"/>
        <w:ind w:left="720"/>
        <w:rPr>
          <w:spacing w:val="0"/>
        </w:rPr>
      </w:pPr>
      <w:r>
        <w:rPr>
          <w:spacing w:val="0"/>
        </w:rPr>
        <w:t>Section 01 40 00 - Quality Requirements</w:t>
      </w:r>
    </w:p>
    <w:p w14:paraId="346B0EF6" w14:textId="77777777" w:rsidR="00C5585E" w:rsidRDefault="00C5585E" w:rsidP="004F719C">
      <w:pPr>
        <w:pStyle w:val="ListA"/>
        <w:numPr>
          <w:ilvl w:val="0"/>
          <w:numId w:val="7"/>
        </w:numPr>
        <w:spacing w:afterLines="60" w:after="144"/>
        <w:ind w:left="720"/>
        <w:rPr>
          <w:spacing w:val="0"/>
        </w:rPr>
      </w:pPr>
      <w:r>
        <w:rPr>
          <w:spacing w:val="0"/>
        </w:rPr>
        <w:t>Section 01 78 00 - Closeout Submittals</w:t>
      </w:r>
    </w:p>
    <w:p w14:paraId="0A29C2B8" w14:textId="77777777" w:rsidR="00C5585E" w:rsidRDefault="00C5585E" w:rsidP="004F719C">
      <w:pPr>
        <w:pStyle w:val="ListA"/>
        <w:numPr>
          <w:ilvl w:val="0"/>
          <w:numId w:val="7"/>
        </w:numPr>
        <w:spacing w:afterLines="60" w:after="144"/>
        <w:ind w:left="720"/>
        <w:rPr>
          <w:spacing w:val="0"/>
        </w:rPr>
      </w:pPr>
      <w:r>
        <w:rPr>
          <w:spacing w:val="0"/>
        </w:rPr>
        <w:t>Section 01 79 00 - Demonstration and Training</w:t>
      </w:r>
    </w:p>
    <w:p w14:paraId="6520D6EF" w14:textId="77777777" w:rsidR="00C5585E" w:rsidRDefault="00C5585E" w:rsidP="004F719C">
      <w:pPr>
        <w:pStyle w:val="ListA"/>
        <w:numPr>
          <w:ilvl w:val="0"/>
          <w:numId w:val="0"/>
        </w:numPr>
        <w:spacing w:afterLines="60" w:after="144"/>
        <w:ind w:left="360"/>
      </w:pPr>
    </w:p>
    <w:p w14:paraId="37E2745A" w14:textId="179C2801" w:rsidR="00C5585E" w:rsidRDefault="00C5585E" w:rsidP="004F719C">
      <w:pPr>
        <w:pStyle w:val="Heading2"/>
        <w:numPr>
          <w:ilvl w:val="1"/>
          <w:numId w:val="6"/>
        </w:numPr>
        <w:tabs>
          <w:tab w:val="clear" w:pos="0"/>
          <w:tab w:val="clear" w:pos="180"/>
          <w:tab w:val="clear" w:pos="284"/>
          <w:tab w:val="clear" w:pos="340"/>
        </w:tabs>
        <w:spacing w:before="0" w:afterLines="60" w:after="144" w:line="276" w:lineRule="auto"/>
        <w:textAlignment w:val="auto"/>
      </w:pPr>
      <w:r>
        <w:t xml:space="preserve"> </w:t>
      </w:r>
      <w:r>
        <w:tab/>
        <w:t>Reference Standards</w:t>
      </w:r>
      <w:r w:rsidR="00401509">
        <w:t xml:space="preserve"> </w:t>
      </w:r>
    </w:p>
    <w:p w14:paraId="05967F42" w14:textId="77777777" w:rsidR="00C5585E" w:rsidRDefault="00C5585E" w:rsidP="004F719C">
      <w:pPr>
        <w:pStyle w:val="ListA"/>
        <w:numPr>
          <w:ilvl w:val="0"/>
          <w:numId w:val="8"/>
        </w:numPr>
        <w:spacing w:afterLines="60" w:after="144"/>
      </w:pPr>
      <w:r>
        <w:t xml:space="preserve">All referenced standards and recommended practices in this section pertain to the most recent publication thereof, including all addenda and errata. </w:t>
      </w:r>
    </w:p>
    <w:p w14:paraId="3572E724" w14:textId="2D094888" w:rsidR="00C5585E" w:rsidRDefault="00A403C1" w:rsidP="004F719C">
      <w:pPr>
        <w:pStyle w:val="ListA"/>
        <w:spacing w:afterLines="60" w:after="144"/>
        <w:ind w:hanging="360"/>
      </w:pPr>
      <w:r>
        <w:t>BACnet International</w:t>
      </w:r>
      <w:r w:rsidR="00C5585E">
        <w:t xml:space="preserve"> – </w:t>
      </w:r>
      <w:r w:rsidR="00F83E04">
        <w:t xml:space="preserve">Building </w:t>
      </w:r>
      <w:r w:rsidR="00470B47">
        <w:t xml:space="preserve">Automation and Control networks: communications protocol for building automation control networks that leverage the </w:t>
      </w:r>
      <w:r w:rsidR="00F83E04">
        <w:t>ASHRAE, ANSI an</w:t>
      </w:r>
      <w:r w:rsidR="00401509">
        <w:t>d ISO standard protocol</w:t>
      </w:r>
      <w:r w:rsidR="00470B47">
        <w:t>s</w:t>
      </w:r>
      <w:r w:rsidR="00401509">
        <w:t>.</w:t>
      </w:r>
    </w:p>
    <w:p w14:paraId="46F9BB9F" w14:textId="77777777" w:rsidR="00470B47" w:rsidRDefault="00470B47" w:rsidP="004F719C">
      <w:pPr>
        <w:pStyle w:val="ListA"/>
        <w:numPr>
          <w:ilvl w:val="1"/>
          <w:numId w:val="2"/>
        </w:numPr>
        <w:spacing w:afterLines="60" w:after="144"/>
        <w:ind w:left="1080"/>
      </w:pPr>
      <w:r>
        <w:t xml:space="preserve">ANSI/ASHRAE Standard 135.1 – Method of Test for </w:t>
      </w:r>
      <w:r>
        <w:lastRenderedPageBreak/>
        <w:t>Conformance to BACnet.</w:t>
      </w:r>
    </w:p>
    <w:p w14:paraId="759FA703" w14:textId="77777777" w:rsidR="00470B47" w:rsidRDefault="00470B47" w:rsidP="004F719C">
      <w:pPr>
        <w:pStyle w:val="ListA"/>
        <w:numPr>
          <w:ilvl w:val="1"/>
          <w:numId w:val="2"/>
        </w:numPr>
        <w:spacing w:afterLines="60" w:after="144"/>
        <w:ind w:left="1080"/>
      </w:pPr>
      <w:r>
        <w:t>ISO 16484-5 – Building Automation and Control Systems: Data communication protocol.</w:t>
      </w:r>
    </w:p>
    <w:p w14:paraId="58304533" w14:textId="1B1B9B56" w:rsidR="00470B47" w:rsidRDefault="00470B47" w:rsidP="004F719C">
      <w:pPr>
        <w:pStyle w:val="ListA"/>
        <w:spacing w:afterLines="60" w:after="144"/>
        <w:ind w:hanging="360"/>
      </w:pPr>
      <w:r>
        <w:t>BTL – BACnet Testing Laboratories.</w:t>
      </w:r>
    </w:p>
    <w:p w14:paraId="1B2736B6" w14:textId="77777777" w:rsidR="00C5585E" w:rsidRDefault="00C5585E" w:rsidP="004F719C">
      <w:pPr>
        <w:pStyle w:val="ListA"/>
        <w:numPr>
          <w:ilvl w:val="0"/>
          <w:numId w:val="0"/>
        </w:numPr>
        <w:spacing w:afterLines="60" w:after="144"/>
        <w:ind w:left="360"/>
      </w:pPr>
    </w:p>
    <w:p w14:paraId="225AD9EA" w14:textId="305510ED" w:rsidR="00C5585E" w:rsidRDefault="00C5585E" w:rsidP="004F719C">
      <w:pPr>
        <w:pStyle w:val="Heading2"/>
        <w:numPr>
          <w:ilvl w:val="1"/>
          <w:numId w:val="6"/>
        </w:numPr>
        <w:tabs>
          <w:tab w:val="clear" w:pos="0"/>
          <w:tab w:val="clear" w:pos="180"/>
          <w:tab w:val="clear" w:pos="284"/>
          <w:tab w:val="clear" w:pos="340"/>
        </w:tabs>
        <w:spacing w:before="0" w:afterLines="60" w:after="144" w:line="276" w:lineRule="auto"/>
        <w:textAlignment w:val="auto"/>
      </w:pPr>
      <w:r>
        <w:t xml:space="preserve"> </w:t>
      </w:r>
      <w:r>
        <w:tab/>
      </w:r>
      <w:r w:rsidR="006170E8">
        <w:t>Documentation</w:t>
      </w:r>
    </w:p>
    <w:p w14:paraId="5B6C6B49" w14:textId="0D19C58A" w:rsidR="00C5585E" w:rsidRDefault="006170E8" w:rsidP="004F719C">
      <w:pPr>
        <w:pStyle w:val="ListA"/>
        <w:numPr>
          <w:ilvl w:val="0"/>
          <w:numId w:val="34"/>
        </w:numPr>
        <w:spacing w:afterLines="60" w:after="144"/>
      </w:pPr>
      <w:r>
        <w:t xml:space="preserve">The </w:t>
      </w:r>
      <w:r w:rsidR="007E442A">
        <w:t>m</w:t>
      </w:r>
      <w:r w:rsidR="007E442A" w:rsidRPr="007E442A">
        <w:t>anufacturer shall provide documentation for each device to address typical wiring, sequence of operation, physical dimensions of components and installation procedures and requirements</w:t>
      </w:r>
      <w:r w:rsidR="00C5585E">
        <w:t>.</w:t>
      </w:r>
    </w:p>
    <w:p w14:paraId="279CC943" w14:textId="77777777" w:rsidR="00C5585E" w:rsidRDefault="00C5585E" w:rsidP="004F719C">
      <w:pPr>
        <w:pStyle w:val="ListB"/>
        <w:spacing w:afterLines="60" w:after="144"/>
        <w:ind w:left="1080"/>
      </w:pPr>
    </w:p>
    <w:p w14:paraId="44E1D3C0" w14:textId="77777777" w:rsidR="00C5585E" w:rsidRDefault="00C5585E" w:rsidP="004F719C">
      <w:pPr>
        <w:pStyle w:val="Heading2"/>
        <w:numPr>
          <w:ilvl w:val="1"/>
          <w:numId w:val="6"/>
        </w:numPr>
        <w:tabs>
          <w:tab w:val="clear" w:pos="0"/>
          <w:tab w:val="clear" w:pos="180"/>
          <w:tab w:val="clear" w:pos="284"/>
          <w:tab w:val="clear" w:pos="340"/>
        </w:tabs>
        <w:spacing w:before="0" w:afterLines="60" w:after="144" w:line="276" w:lineRule="auto"/>
        <w:textAlignment w:val="auto"/>
      </w:pPr>
      <w:r>
        <w:t xml:space="preserve"> </w:t>
      </w:r>
      <w:r>
        <w:tab/>
        <w:t>Quality Assurance</w:t>
      </w:r>
    </w:p>
    <w:p w14:paraId="2685405F" w14:textId="0B8A36E4" w:rsidR="00C5585E" w:rsidRDefault="001D4227" w:rsidP="004F719C">
      <w:pPr>
        <w:pStyle w:val="ListA"/>
        <w:numPr>
          <w:ilvl w:val="0"/>
          <w:numId w:val="11"/>
        </w:numPr>
        <w:spacing w:afterLines="60" w:after="144"/>
      </w:pPr>
      <w:r>
        <w:t>The m</w:t>
      </w:r>
      <w:r w:rsidR="00C5585E">
        <w:t xml:space="preserve">anufacturer </w:t>
      </w:r>
      <w:r>
        <w:t>q</w:t>
      </w:r>
      <w:r w:rsidR="00C5585E">
        <w:t>ualifications shall be specified in this section, with minimum ten years of documented experience.</w:t>
      </w:r>
    </w:p>
    <w:p w14:paraId="566B1F82" w14:textId="77777777" w:rsidR="00C5585E" w:rsidRDefault="00C5585E" w:rsidP="004F719C">
      <w:pPr>
        <w:pStyle w:val="ListA"/>
        <w:numPr>
          <w:ilvl w:val="0"/>
          <w:numId w:val="0"/>
        </w:numPr>
        <w:spacing w:afterLines="60" w:after="144"/>
        <w:ind w:left="720"/>
      </w:pPr>
    </w:p>
    <w:p w14:paraId="66A493B8" w14:textId="77777777" w:rsidR="00C5585E" w:rsidRDefault="00C5585E" w:rsidP="004F719C">
      <w:pPr>
        <w:pStyle w:val="Heading2"/>
        <w:numPr>
          <w:ilvl w:val="1"/>
          <w:numId w:val="6"/>
        </w:numPr>
        <w:tabs>
          <w:tab w:val="clear" w:pos="0"/>
          <w:tab w:val="clear" w:pos="180"/>
          <w:tab w:val="clear" w:pos="284"/>
          <w:tab w:val="clear" w:pos="340"/>
        </w:tabs>
        <w:spacing w:before="0" w:afterLines="60" w:after="144" w:line="276" w:lineRule="auto"/>
        <w:textAlignment w:val="auto"/>
      </w:pPr>
      <w:r>
        <w:t xml:space="preserve"> </w:t>
      </w:r>
      <w:r>
        <w:tab/>
        <w:t>Warranty</w:t>
      </w:r>
    </w:p>
    <w:p w14:paraId="68AEB4F0" w14:textId="77777777" w:rsidR="00F57A80" w:rsidRDefault="00F57A80" w:rsidP="004F719C">
      <w:pPr>
        <w:pStyle w:val="ListA"/>
        <w:numPr>
          <w:ilvl w:val="0"/>
          <w:numId w:val="35"/>
        </w:numPr>
        <w:spacing w:afterLines="60" w:after="144"/>
      </w:pPr>
      <w:r>
        <w:t>The wa</w:t>
      </w:r>
      <w:r w:rsidRPr="00F57A80">
        <w:t xml:space="preserve">rranty shall begin upon the date of shipment and continue for a period of 18 months. </w:t>
      </w:r>
    </w:p>
    <w:p w14:paraId="1AA7D917" w14:textId="04D6801B" w:rsidR="001D4227" w:rsidRDefault="001D4227" w:rsidP="004F719C">
      <w:pPr>
        <w:pStyle w:val="ListA"/>
        <w:numPr>
          <w:ilvl w:val="1"/>
          <w:numId w:val="35"/>
        </w:numPr>
        <w:spacing w:afterLines="60" w:after="144"/>
        <w:ind w:left="1080"/>
      </w:pPr>
      <w:r w:rsidRPr="00F57A80">
        <w:t xml:space="preserve">The warranty shall cover all products from manufacturer defect and </w:t>
      </w:r>
      <w:r>
        <w:t xml:space="preserve">shall </w:t>
      </w:r>
      <w:r w:rsidRPr="00F57A80">
        <w:t xml:space="preserve">include any replacement parts only during the coverage period. </w:t>
      </w:r>
    </w:p>
    <w:p w14:paraId="34400EEA" w14:textId="77777777" w:rsidR="001D4227" w:rsidRDefault="001D4227" w:rsidP="004F719C">
      <w:pPr>
        <w:pStyle w:val="ListA"/>
        <w:numPr>
          <w:ilvl w:val="1"/>
          <w:numId w:val="35"/>
        </w:numPr>
        <w:spacing w:afterLines="60" w:after="144"/>
        <w:ind w:left="1080"/>
      </w:pPr>
      <w:r w:rsidRPr="00F57A80">
        <w:t xml:space="preserve">The manufacturer shall not include the cost of labor to replace or recalibrate, if necessary, any components found to be defective. </w:t>
      </w:r>
    </w:p>
    <w:p w14:paraId="1888EC65" w14:textId="77777777" w:rsidR="001D4227" w:rsidRDefault="001D4227" w:rsidP="004F719C">
      <w:pPr>
        <w:pStyle w:val="ListA"/>
        <w:numPr>
          <w:ilvl w:val="1"/>
          <w:numId w:val="35"/>
        </w:numPr>
        <w:spacing w:afterLines="60" w:after="144"/>
        <w:ind w:left="1080"/>
      </w:pPr>
      <w:r w:rsidRPr="00F57A80">
        <w:t xml:space="preserve">This warranty does not cover any product failure which results from, either directly or indirectly, any damage which occurs to the device by improper </w:t>
      </w:r>
      <w:r w:rsidRPr="00F57A80">
        <w:lastRenderedPageBreak/>
        <w:t>installation or from failure to comply wit</w:t>
      </w:r>
      <w:bookmarkStart w:id="0" w:name="_GoBack"/>
      <w:bookmarkEnd w:id="0"/>
      <w:r w:rsidRPr="00F57A80">
        <w:t>h the preventative maintenance required per the manufacturer</w:t>
      </w:r>
      <w:r>
        <w:t>’</w:t>
      </w:r>
      <w:r w:rsidRPr="00F57A80">
        <w:t>s instructions</w:t>
      </w:r>
      <w:r>
        <w:t>,</w:t>
      </w:r>
      <w:r w:rsidRPr="00F57A80">
        <w:t xml:space="preserve"> or by codes set by local or facility authorities. </w:t>
      </w:r>
    </w:p>
    <w:p w14:paraId="57E199CF" w14:textId="77777777" w:rsidR="001D4227" w:rsidRDefault="001D4227" w:rsidP="004F719C">
      <w:pPr>
        <w:pStyle w:val="ListA"/>
        <w:numPr>
          <w:ilvl w:val="1"/>
          <w:numId w:val="35"/>
        </w:numPr>
        <w:spacing w:afterLines="60" w:after="144"/>
        <w:ind w:left="1080"/>
      </w:pPr>
      <w:r>
        <w:t>An e</w:t>
      </w:r>
      <w:r w:rsidRPr="00F57A80">
        <w:t xml:space="preserve">xtended warranty shall be available at additional cost from </w:t>
      </w:r>
      <w:r>
        <w:t xml:space="preserve">the </w:t>
      </w:r>
      <w:r w:rsidRPr="00F57A80">
        <w:t>manufacturer.</w:t>
      </w:r>
    </w:p>
    <w:p w14:paraId="2077401B" w14:textId="77777777" w:rsidR="001D4227" w:rsidRDefault="001D4227" w:rsidP="004F719C">
      <w:pPr>
        <w:pStyle w:val="ListA"/>
        <w:numPr>
          <w:ilvl w:val="0"/>
          <w:numId w:val="35"/>
        </w:numPr>
        <w:spacing w:afterLines="60" w:after="144"/>
      </w:pPr>
      <w:r>
        <w:t>See Section 01 78 00 - Closeout Submittals, for additional warranty requirements.</w:t>
      </w:r>
    </w:p>
    <w:p w14:paraId="50EA502C" w14:textId="77777777" w:rsidR="00C5585E" w:rsidRDefault="00C5585E" w:rsidP="004F719C">
      <w:pPr>
        <w:tabs>
          <w:tab w:val="clear" w:pos="0"/>
          <w:tab w:val="clear" w:pos="180"/>
          <w:tab w:val="clear" w:pos="284"/>
          <w:tab w:val="clear" w:pos="340"/>
        </w:tabs>
        <w:spacing w:afterLines="60" w:after="144" w:line="276" w:lineRule="auto"/>
      </w:pPr>
    </w:p>
    <w:p w14:paraId="4812802D" w14:textId="77777777" w:rsidR="00C5585E" w:rsidRDefault="00C5585E" w:rsidP="004F719C">
      <w:pPr>
        <w:tabs>
          <w:tab w:val="clear" w:pos="0"/>
          <w:tab w:val="clear" w:pos="180"/>
          <w:tab w:val="clear" w:pos="284"/>
          <w:tab w:val="clear" w:pos="340"/>
        </w:tabs>
        <w:suppressAutoHyphens w:val="0"/>
        <w:autoSpaceDE/>
        <w:adjustRightInd/>
        <w:spacing w:afterLines="60" w:after="144" w:line="276" w:lineRule="auto"/>
        <w:rPr>
          <w:b/>
        </w:rPr>
      </w:pPr>
    </w:p>
    <w:p w14:paraId="08CC102C" w14:textId="77777777" w:rsidR="00C5585E" w:rsidRDefault="00C5585E" w:rsidP="004F719C">
      <w:pPr>
        <w:tabs>
          <w:tab w:val="clear" w:pos="0"/>
          <w:tab w:val="clear" w:pos="180"/>
          <w:tab w:val="clear" w:pos="284"/>
          <w:tab w:val="clear" w:pos="340"/>
        </w:tabs>
        <w:suppressAutoHyphens w:val="0"/>
        <w:autoSpaceDE/>
        <w:adjustRightInd/>
        <w:spacing w:afterLines="60" w:after="144" w:line="276" w:lineRule="auto"/>
        <w:rPr>
          <w:b/>
        </w:rPr>
      </w:pPr>
    </w:p>
    <w:p w14:paraId="179528F3" w14:textId="77777777" w:rsidR="00C5585E" w:rsidRDefault="00C5585E" w:rsidP="004F719C">
      <w:pPr>
        <w:tabs>
          <w:tab w:val="clear" w:pos="0"/>
          <w:tab w:val="clear" w:pos="180"/>
          <w:tab w:val="clear" w:pos="284"/>
          <w:tab w:val="clear" w:pos="340"/>
        </w:tabs>
        <w:suppressAutoHyphens w:val="0"/>
        <w:autoSpaceDE/>
        <w:adjustRightInd/>
        <w:spacing w:afterLines="60" w:after="144" w:line="276" w:lineRule="auto"/>
        <w:rPr>
          <w:b/>
        </w:rPr>
      </w:pPr>
    </w:p>
    <w:p w14:paraId="61D5C05F" w14:textId="77777777" w:rsidR="00000117" w:rsidRDefault="00000117" w:rsidP="004F719C">
      <w:pPr>
        <w:tabs>
          <w:tab w:val="clear" w:pos="0"/>
          <w:tab w:val="clear" w:pos="180"/>
          <w:tab w:val="clear" w:pos="284"/>
          <w:tab w:val="clear" w:pos="340"/>
          <w:tab w:val="clear" w:pos="720"/>
          <w:tab w:val="clear" w:pos="1080"/>
        </w:tabs>
        <w:suppressAutoHyphens w:val="0"/>
        <w:autoSpaceDE/>
        <w:autoSpaceDN/>
        <w:adjustRightInd/>
        <w:spacing w:afterLines="60" w:after="144" w:line="276" w:lineRule="auto"/>
        <w:ind w:left="0" w:firstLine="0"/>
        <w:textAlignment w:val="auto"/>
        <w:rPr>
          <w:b/>
          <w:sz w:val="20"/>
          <w:szCs w:val="20"/>
        </w:rPr>
      </w:pPr>
      <w:r>
        <w:br w:type="page"/>
      </w:r>
    </w:p>
    <w:p w14:paraId="5050B842" w14:textId="0F8E5168" w:rsidR="00C5585E" w:rsidRDefault="00C5585E" w:rsidP="004F719C">
      <w:pPr>
        <w:pStyle w:val="Heading1"/>
        <w:tabs>
          <w:tab w:val="clear" w:pos="0"/>
          <w:tab w:val="clear" w:pos="180"/>
          <w:tab w:val="clear" w:pos="284"/>
          <w:tab w:val="clear" w:pos="340"/>
        </w:tabs>
        <w:spacing w:afterLines="60" w:after="144" w:line="276" w:lineRule="auto"/>
      </w:pPr>
      <w:r>
        <w:lastRenderedPageBreak/>
        <w:t xml:space="preserve">PART 2 – PRODUCTS  </w:t>
      </w:r>
    </w:p>
    <w:p w14:paraId="43B9AED7" w14:textId="77777777" w:rsidR="00C5585E" w:rsidRDefault="00C5585E" w:rsidP="004F719C">
      <w:pPr>
        <w:pStyle w:val="Heading2"/>
        <w:tabs>
          <w:tab w:val="clear" w:pos="0"/>
          <w:tab w:val="clear" w:pos="180"/>
          <w:tab w:val="clear" w:pos="284"/>
          <w:tab w:val="clear" w:pos="340"/>
        </w:tabs>
        <w:spacing w:before="0" w:afterLines="60" w:after="144" w:line="276" w:lineRule="auto"/>
      </w:pPr>
    </w:p>
    <w:p w14:paraId="45755967" w14:textId="38DBD909" w:rsidR="00C5585E" w:rsidRDefault="00C5585E" w:rsidP="004F719C">
      <w:pPr>
        <w:pStyle w:val="Heading2"/>
        <w:tabs>
          <w:tab w:val="clear" w:pos="0"/>
          <w:tab w:val="clear" w:pos="180"/>
          <w:tab w:val="clear" w:pos="284"/>
          <w:tab w:val="clear" w:pos="340"/>
        </w:tabs>
        <w:spacing w:before="0" w:afterLines="60" w:after="144" w:line="276" w:lineRule="auto"/>
      </w:pPr>
      <w:r>
        <w:t>2.01</w:t>
      </w:r>
      <w:r>
        <w:tab/>
      </w:r>
      <w:r w:rsidR="00E649C7">
        <w:t xml:space="preserve">VAV Zone </w:t>
      </w:r>
      <w:r w:rsidR="00926A3C">
        <w:t>Controller</w:t>
      </w:r>
      <w:r w:rsidR="00E649C7">
        <w:t>s</w:t>
      </w:r>
    </w:p>
    <w:p w14:paraId="41F3A274" w14:textId="77777777" w:rsidR="00C5585E" w:rsidRDefault="00C5585E" w:rsidP="004F719C">
      <w:pPr>
        <w:pStyle w:val="ListA"/>
        <w:numPr>
          <w:ilvl w:val="0"/>
          <w:numId w:val="13"/>
        </w:numPr>
        <w:spacing w:afterLines="60" w:after="144"/>
      </w:pPr>
      <w:r>
        <w:t>Basis of Design:  Price Industries, Inc.</w:t>
      </w:r>
    </w:p>
    <w:p w14:paraId="3AAC1468" w14:textId="74957EF0" w:rsidR="00C5585E" w:rsidRDefault="00DD200B" w:rsidP="004F719C">
      <w:pPr>
        <w:pStyle w:val="ListB"/>
        <w:numPr>
          <w:ilvl w:val="0"/>
          <w:numId w:val="14"/>
        </w:numPr>
        <w:spacing w:afterLines="60" w:after="144"/>
        <w:ind w:left="1080"/>
      </w:pPr>
      <w:r>
        <w:t>VAV DDC Zone Controller</w:t>
      </w:r>
      <w:r w:rsidR="00C5585E">
        <w:t xml:space="preserve">: </w:t>
      </w:r>
      <w:r>
        <w:t xml:space="preserve"> Model</w:t>
      </w:r>
      <w:r w:rsidR="00C5585E">
        <w:t xml:space="preserve"> </w:t>
      </w:r>
      <w:r w:rsidR="00CC0C6B">
        <w:t>P</w:t>
      </w:r>
      <w:r w:rsidR="005B7FEE">
        <w:t>IC</w:t>
      </w:r>
      <w:r w:rsidR="000E706B">
        <w:t>-SD</w:t>
      </w:r>
    </w:p>
    <w:p w14:paraId="09542D40" w14:textId="77777777" w:rsidR="00C5585E" w:rsidRDefault="00C5585E" w:rsidP="004F719C">
      <w:pPr>
        <w:pStyle w:val="ListB"/>
        <w:spacing w:afterLines="60" w:after="144"/>
        <w:ind w:left="1080"/>
      </w:pPr>
    </w:p>
    <w:p w14:paraId="735B48DE" w14:textId="55CD816B" w:rsidR="00C5585E" w:rsidRDefault="00C5585E" w:rsidP="004F719C">
      <w:pPr>
        <w:pStyle w:val="Heading2"/>
        <w:tabs>
          <w:tab w:val="clear" w:pos="0"/>
          <w:tab w:val="clear" w:pos="180"/>
          <w:tab w:val="clear" w:pos="284"/>
          <w:tab w:val="clear" w:pos="340"/>
        </w:tabs>
        <w:spacing w:before="0" w:afterLines="60" w:after="144" w:line="276" w:lineRule="auto"/>
      </w:pPr>
      <w:r>
        <w:t>2.02</w:t>
      </w:r>
      <w:r>
        <w:tab/>
      </w:r>
      <w:r w:rsidR="00926A3C">
        <w:t>Price Intelligent Controller</w:t>
      </w:r>
    </w:p>
    <w:p w14:paraId="1007740C" w14:textId="77777777" w:rsidR="00C5585E" w:rsidRDefault="00C5585E" w:rsidP="004F719C">
      <w:pPr>
        <w:pStyle w:val="ListA"/>
        <w:numPr>
          <w:ilvl w:val="0"/>
          <w:numId w:val="15"/>
        </w:numPr>
        <w:spacing w:afterLines="60" w:after="144"/>
      </w:pPr>
      <w:r>
        <w:t>Description:</w:t>
      </w:r>
    </w:p>
    <w:p w14:paraId="08FBAC88" w14:textId="7AA245C7" w:rsidR="00C5585E" w:rsidRDefault="00C5585E" w:rsidP="004F719C">
      <w:pPr>
        <w:pStyle w:val="ListA"/>
        <w:numPr>
          <w:ilvl w:val="1"/>
          <w:numId w:val="16"/>
        </w:numPr>
        <w:spacing w:afterLines="60" w:after="144"/>
        <w:ind w:left="1080"/>
      </w:pPr>
      <w:r>
        <w:t>Furnish and install Price model [</w:t>
      </w:r>
      <w:r w:rsidR="00CC0C6B">
        <w:t>P</w:t>
      </w:r>
      <w:r w:rsidR="00E649C7">
        <w:t>IC</w:t>
      </w:r>
      <w:r w:rsidR="000E706B">
        <w:t>-SD</w:t>
      </w:r>
      <w:r>
        <w:t>]</w:t>
      </w:r>
      <w:r w:rsidR="00E649C7">
        <w:t xml:space="preserve"> </w:t>
      </w:r>
      <w:r w:rsidR="00E55554">
        <w:t>variable air volume (</w:t>
      </w:r>
      <w:r w:rsidR="00E649C7">
        <w:t>VAV</w:t>
      </w:r>
      <w:r w:rsidR="00E55554">
        <w:t>)</w:t>
      </w:r>
      <w:r w:rsidR="00E649C7">
        <w:t xml:space="preserve"> zone controller</w:t>
      </w:r>
      <w:r>
        <w:t xml:space="preserve"> in the configurations as indicated on the plans.</w:t>
      </w:r>
    </w:p>
    <w:p w14:paraId="46972C47" w14:textId="1652D9F3" w:rsidR="00E649C7" w:rsidRDefault="00E55554" w:rsidP="004F719C">
      <w:pPr>
        <w:pStyle w:val="ListB"/>
        <w:numPr>
          <w:ilvl w:val="1"/>
          <w:numId w:val="16"/>
        </w:numPr>
        <w:spacing w:afterLines="60" w:after="144"/>
        <w:ind w:left="1080"/>
      </w:pPr>
      <w:r>
        <w:t xml:space="preserve">The </w:t>
      </w:r>
      <w:r w:rsidR="00E649C7" w:rsidRPr="00E649C7">
        <w:t xml:space="preserve">VAV </w:t>
      </w:r>
      <w:r>
        <w:t>z</w:t>
      </w:r>
      <w:r w:rsidR="00E649C7" w:rsidRPr="00E649C7">
        <w:t xml:space="preserve">one </w:t>
      </w:r>
      <w:r>
        <w:t>c</w:t>
      </w:r>
      <w:r w:rsidR="00E649C7" w:rsidRPr="00E649C7">
        <w:t>ontroller shall include fully adjustable analog outputs and hot/common switchable digital outputs from the control board utilizing a PI control loop to control dampers, electric reheat, and cold/hot water coils for the purpose of maintaining user defined airflow rates and space temperatures</w:t>
      </w:r>
      <w:r w:rsidR="00F83E04" w:rsidRPr="00056CA3">
        <w:t>.</w:t>
      </w:r>
    </w:p>
    <w:p w14:paraId="26F75494" w14:textId="77777777" w:rsidR="00E55554" w:rsidRDefault="00E55554" w:rsidP="004F719C">
      <w:pPr>
        <w:pStyle w:val="ListB"/>
        <w:numPr>
          <w:ilvl w:val="1"/>
          <w:numId w:val="16"/>
        </w:numPr>
        <w:spacing w:afterLines="60" w:after="144"/>
        <w:ind w:left="1080"/>
      </w:pPr>
      <w:r>
        <w:t>The VAV z</w:t>
      </w:r>
      <w:r w:rsidR="00E649C7" w:rsidRPr="00E649C7">
        <w:t xml:space="preserve">one </w:t>
      </w:r>
      <w:r>
        <w:t>c</w:t>
      </w:r>
      <w:r w:rsidR="00E649C7" w:rsidRPr="00E649C7">
        <w:t xml:space="preserve">ontroller shall be digital and utilize a microcontroller with </w:t>
      </w:r>
      <w:r>
        <w:t>E</w:t>
      </w:r>
      <w:r w:rsidRPr="00D441B0">
        <w:t>lectrically Erasable Programmable Read-Only Memory</w:t>
      </w:r>
      <w:r>
        <w:t xml:space="preserve"> (</w:t>
      </w:r>
      <w:r w:rsidRPr="00056CA3">
        <w:t>EEPROM</w:t>
      </w:r>
      <w:r>
        <w:t>)</w:t>
      </w:r>
      <w:r w:rsidRPr="00056CA3">
        <w:t xml:space="preserve"> </w:t>
      </w:r>
      <w:r w:rsidR="00E649C7" w:rsidRPr="00E649C7">
        <w:t xml:space="preserve">for storing setup and calibration variables.  </w:t>
      </w:r>
    </w:p>
    <w:p w14:paraId="084855FB" w14:textId="0318E116" w:rsidR="00E649C7" w:rsidRDefault="00E649C7" w:rsidP="004F719C">
      <w:pPr>
        <w:pStyle w:val="ListB"/>
        <w:numPr>
          <w:ilvl w:val="4"/>
          <w:numId w:val="16"/>
        </w:numPr>
        <w:spacing w:afterLines="60" w:after="144"/>
        <w:ind w:left="1440"/>
      </w:pPr>
      <w:r w:rsidRPr="00E649C7">
        <w:t xml:space="preserve">All connections shall be pluggable terminal blocks and/or </w:t>
      </w:r>
      <w:r w:rsidR="000E706B">
        <w:t>R</w:t>
      </w:r>
      <w:r w:rsidRPr="00E649C7">
        <w:t>J-45 jacks for quick field connections.</w:t>
      </w:r>
    </w:p>
    <w:p w14:paraId="5C6DB8AC" w14:textId="7B0C2AF0" w:rsidR="00F83E04" w:rsidRDefault="00E649C7" w:rsidP="004F719C">
      <w:pPr>
        <w:pStyle w:val="ListB"/>
        <w:numPr>
          <w:ilvl w:val="1"/>
          <w:numId w:val="16"/>
        </w:numPr>
        <w:spacing w:afterLines="60" w:after="144"/>
        <w:ind w:left="1080"/>
      </w:pPr>
      <w:r w:rsidRPr="00E649C7">
        <w:t>Airflow control using the onboard actuator shall use high</w:t>
      </w:r>
      <w:r w:rsidR="00E55554">
        <w:t>ly</w:t>
      </w:r>
      <w:r w:rsidRPr="00E649C7">
        <w:t xml:space="preserve"> </w:t>
      </w:r>
      <w:r w:rsidRPr="00E649C7">
        <w:lastRenderedPageBreak/>
        <w:t xml:space="preserve">accurate movements based on </w:t>
      </w:r>
      <w:r w:rsidR="00E55554">
        <w:t xml:space="preserve">the </w:t>
      </w:r>
      <w:r w:rsidRPr="00E649C7">
        <w:t>current airflow target.  When required, a minimum damper movement of 1000 milliseconds shall be used to reduce actuator wear and increase lifespan, and an adjustable default maximum step of 5000 milliseconds.</w:t>
      </w:r>
      <w:r w:rsidR="00F83E04" w:rsidRPr="00056CA3">
        <w:t xml:space="preserve"> </w:t>
      </w:r>
    </w:p>
    <w:p w14:paraId="38D85527" w14:textId="77777777" w:rsidR="00C5585E" w:rsidRDefault="00C5585E" w:rsidP="004F719C">
      <w:pPr>
        <w:pStyle w:val="ListA"/>
        <w:numPr>
          <w:ilvl w:val="0"/>
          <w:numId w:val="0"/>
        </w:numPr>
        <w:spacing w:afterLines="60" w:after="144"/>
      </w:pPr>
    </w:p>
    <w:p w14:paraId="5E478E49" w14:textId="1C423F9B" w:rsidR="00C5585E" w:rsidRDefault="00E649C7" w:rsidP="004F719C">
      <w:pPr>
        <w:pStyle w:val="ListA"/>
        <w:spacing w:afterLines="60" w:after="144"/>
        <w:ind w:hanging="360"/>
      </w:pPr>
      <w:r>
        <w:t>Airflow Transducer</w:t>
      </w:r>
      <w:r w:rsidR="00C5585E">
        <w:t xml:space="preserve">:  </w:t>
      </w:r>
    </w:p>
    <w:p w14:paraId="3CB9BFE0" w14:textId="2A9A7744" w:rsidR="005967AE" w:rsidRDefault="005A52BA" w:rsidP="004F719C">
      <w:pPr>
        <w:pStyle w:val="ListA"/>
        <w:numPr>
          <w:ilvl w:val="0"/>
          <w:numId w:val="17"/>
        </w:numPr>
        <w:spacing w:afterLines="60" w:after="144"/>
        <w:ind w:left="1080"/>
      </w:pPr>
      <w:r>
        <w:t>The de</w:t>
      </w:r>
      <w:r w:rsidR="00E649C7" w:rsidRPr="00E649C7">
        <w:t>vice shall be a digital temperature compensated ultra-low flow through transducer with an operating range of 0 to 2.0 in</w:t>
      </w:r>
      <w:r>
        <w:t>ches water gauge</w:t>
      </w:r>
      <w:r w:rsidR="00E649C7" w:rsidRPr="00E649C7">
        <w:t xml:space="preserve"> (0 to 500 </w:t>
      </w:r>
      <w:r w:rsidRPr="00E649C7">
        <w:t>Pa</w:t>
      </w:r>
      <w:r>
        <w:t>scal</w:t>
      </w:r>
      <w:r w:rsidR="00E649C7" w:rsidRPr="00E649C7">
        <w:t>).</w:t>
      </w:r>
      <w:r w:rsidR="00F83E04" w:rsidRPr="00F83E04">
        <w:t xml:space="preserve"> </w:t>
      </w:r>
    </w:p>
    <w:p w14:paraId="2CEDA557" w14:textId="3EE42787" w:rsidR="005967AE" w:rsidRDefault="005A52BA" w:rsidP="004F719C">
      <w:pPr>
        <w:pStyle w:val="ListA"/>
        <w:numPr>
          <w:ilvl w:val="0"/>
          <w:numId w:val="17"/>
        </w:numPr>
        <w:spacing w:afterLines="60" w:after="144"/>
        <w:ind w:left="1080"/>
      </w:pPr>
      <w:r w:rsidRPr="005A52BA">
        <w:t>Maximum airflow through the transducer s</w:t>
      </w:r>
      <w:r>
        <w:t>hall be 0.00014 CFM at 0.01 inches water gauge</w:t>
      </w:r>
      <w:r w:rsidR="00F83E04" w:rsidRPr="00F83E04">
        <w:t xml:space="preserve">. </w:t>
      </w:r>
    </w:p>
    <w:p w14:paraId="7A2A6D8B" w14:textId="463B84C3" w:rsidR="00C5585E" w:rsidRDefault="005A52BA" w:rsidP="004F719C">
      <w:pPr>
        <w:pStyle w:val="ListA"/>
        <w:numPr>
          <w:ilvl w:val="0"/>
          <w:numId w:val="17"/>
        </w:numPr>
        <w:spacing w:afterLines="60" w:after="144"/>
        <w:ind w:left="1080"/>
      </w:pPr>
      <w:r>
        <w:t>The d</w:t>
      </w:r>
      <w:r w:rsidRPr="005A52BA">
        <w:t xml:space="preserve">evice shall maintain an accuracy of </w:t>
      </w:r>
      <w:r w:rsidR="00E55554">
        <w:t>plus or minus</w:t>
      </w:r>
      <w:r w:rsidRPr="005A52BA">
        <w:t xml:space="preserve"> 4.5</w:t>
      </w:r>
      <w:r>
        <w:t xml:space="preserve"> percent</w:t>
      </w:r>
      <w:r w:rsidRPr="005A52BA">
        <w:t xml:space="preserve"> of </w:t>
      </w:r>
      <w:r>
        <w:t xml:space="preserve">the </w:t>
      </w:r>
      <w:r w:rsidRPr="005A52BA">
        <w:t xml:space="preserve">reading. Sensors rated at </w:t>
      </w:r>
      <w:r w:rsidR="00E55554">
        <w:t>plus or minus</w:t>
      </w:r>
      <w:r w:rsidRPr="005A52BA">
        <w:t xml:space="preserve"> 5</w:t>
      </w:r>
      <w:r>
        <w:t xml:space="preserve"> percent</w:t>
      </w:r>
      <w:r w:rsidRPr="005A52BA">
        <w:t xml:space="preserve"> of full scale will not be acceptable</w:t>
      </w:r>
      <w:r w:rsidR="00F83E04" w:rsidRPr="00F83E04">
        <w:t>.</w:t>
      </w:r>
    </w:p>
    <w:p w14:paraId="22BA2EC4" w14:textId="0E7463A8" w:rsidR="005A52BA" w:rsidRDefault="005A52BA" w:rsidP="004F719C">
      <w:pPr>
        <w:pStyle w:val="ListA"/>
        <w:numPr>
          <w:ilvl w:val="0"/>
          <w:numId w:val="17"/>
        </w:numPr>
        <w:spacing w:afterLines="60" w:after="144"/>
        <w:ind w:left="1080"/>
      </w:pPr>
      <w:r>
        <w:t>The d</w:t>
      </w:r>
      <w:r w:rsidRPr="005A52BA">
        <w:t>evice must utilize digital sensor technology. Analog output sensors or sensors with an accuracy of less than 4.5</w:t>
      </w:r>
      <w:r>
        <w:t xml:space="preserve"> percent</w:t>
      </w:r>
      <w:r w:rsidRPr="005A52BA">
        <w:t xml:space="preserve"> of </w:t>
      </w:r>
      <w:r>
        <w:t xml:space="preserve">the </w:t>
      </w:r>
      <w:r w:rsidRPr="005A52BA">
        <w:t>reading are not acceptable. Sensors with accuracy rated for span are not acceptable</w:t>
      </w:r>
      <w:r>
        <w:t>.</w:t>
      </w:r>
    </w:p>
    <w:p w14:paraId="48B96455" w14:textId="77777777" w:rsidR="00C5585E" w:rsidRDefault="00C5585E" w:rsidP="004F719C">
      <w:pPr>
        <w:pStyle w:val="ListA"/>
        <w:numPr>
          <w:ilvl w:val="0"/>
          <w:numId w:val="0"/>
        </w:numPr>
        <w:spacing w:afterLines="60" w:after="144"/>
        <w:ind w:left="1080"/>
      </w:pPr>
    </w:p>
    <w:p w14:paraId="0B4AEDDE" w14:textId="355EB861" w:rsidR="00C5585E" w:rsidRDefault="005A52BA" w:rsidP="004F719C">
      <w:pPr>
        <w:pStyle w:val="ListA"/>
        <w:spacing w:afterLines="60" w:after="144"/>
        <w:ind w:hanging="360"/>
      </w:pPr>
      <w:r>
        <w:t>Thermostat</w:t>
      </w:r>
      <w:r w:rsidR="00C5585E">
        <w:t>:</w:t>
      </w:r>
    </w:p>
    <w:p w14:paraId="54942115" w14:textId="4EBC90A5" w:rsidR="00C5585E" w:rsidRDefault="005A52BA" w:rsidP="004F719C">
      <w:pPr>
        <w:pStyle w:val="ListC"/>
        <w:numPr>
          <w:ilvl w:val="0"/>
          <w:numId w:val="18"/>
        </w:numPr>
        <w:spacing w:afterLines="60" w:after="144"/>
        <w:ind w:left="1080"/>
      </w:pPr>
      <w:r w:rsidRPr="005A52BA">
        <w:t xml:space="preserve">The controller package shall be provided with a thermostat for measuring zone temperature and shall feature local set-point adjustment with </w:t>
      </w:r>
      <w:r w:rsidRPr="005A52BA">
        <w:lastRenderedPageBreak/>
        <w:t>adjustable lockout ranges</w:t>
      </w:r>
      <w:r>
        <w:t>.</w:t>
      </w:r>
    </w:p>
    <w:p w14:paraId="48F996A3" w14:textId="1161D824" w:rsidR="00C5585E" w:rsidRDefault="005A52BA" w:rsidP="004F719C">
      <w:pPr>
        <w:pStyle w:val="ListC"/>
        <w:numPr>
          <w:ilvl w:val="0"/>
          <w:numId w:val="18"/>
        </w:numPr>
        <w:spacing w:afterLines="60" w:after="144"/>
        <w:ind w:left="1080"/>
      </w:pPr>
      <w:r w:rsidRPr="005A52BA">
        <w:t>T</w:t>
      </w:r>
      <w:r>
        <w:t>he t</w:t>
      </w:r>
      <w:r w:rsidRPr="005A52BA">
        <w:t xml:space="preserve">hermostat connection shall be quick connection RJ-45 at both ends using factory supplied plenum </w:t>
      </w:r>
      <w:r w:rsidRPr="0020470F">
        <w:rPr>
          <w:color w:val="auto"/>
        </w:rPr>
        <w:t>rated</w:t>
      </w:r>
      <w:r w:rsidR="00BC5947" w:rsidRPr="0020470F">
        <w:rPr>
          <w:color w:val="auto"/>
        </w:rPr>
        <w:t xml:space="preserve"> (FT6)</w:t>
      </w:r>
      <w:r w:rsidRPr="0020470F">
        <w:rPr>
          <w:color w:val="auto"/>
        </w:rPr>
        <w:t xml:space="preserve"> </w:t>
      </w:r>
      <w:r w:rsidR="00ED36C7" w:rsidRPr="0020470F">
        <w:rPr>
          <w:color w:val="auto"/>
        </w:rPr>
        <w:t>cable (type CMP</w:t>
      </w:r>
      <w:r w:rsidRPr="0020470F">
        <w:rPr>
          <w:color w:val="auto"/>
        </w:rPr>
        <w:t>).</w:t>
      </w:r>
    </w:p>
    <w:p w14:paraId="7881A82C" w14:textId="158F4BD0" w:rsidR="005A52BA" w:rsidRDefault="005A52BA" w:rsidP="004F719C">
      <w:pPr>
        <w:pStyle w:val="ListC"/>
        <w:numPr>
          <w:ilvl w:val="0"/>
          <w:numId w:val="18"/>
        </w:numPr>
        <w:spacing w:afterLines="60" w:after="144"/>
        <w:ind w:left="1080"/>
      </w:pPr>
      <w:r>
        <w:t>The t</w:t>
      </w:r>
      <w:r w:rsidR="00BC5947">
        <w:t xml:space="preserve">hermostat shall </w:t>
      </w:r>
      <w:r w:rsidR="00BC5947" w:rsidRPr="0020470F">
        <w:rPr>
          <w:color w:val="auto"/>
        </w:rPr>
        <w:t xml:space="preserve">have an </w:t>
      </w:r>
      <w:r w:rsidRPr="0020470F">
        <w:rPr>
          <w:color w:val="auto"/>
        </w:rPr>
        <w:t xml:space="preserve">integral </w:t>
      </w:r>
      <w:r w:rsidRPr="005A52BA">
        <w:t>thermistor for accurate room air temperature measurement. Temperature measurement circuit shall include provision to specifically avoid self-heating in order to prevent temperature measurement error</w:t>
      </w:r>
      <w:r>
        <w:t>.</w:t>
      </w:r>
    </w:p>
    <w:p w14:paraId="18D04657" w14:textId="7DE40AD9" w:rsidR="005A52BA" w:rsidRDefault="005A52BA" w:rsidP="004F719C">
      <w:pPr>
        <w:pStyle w:val="ListC"/>
        <w:numPr>
          <w:ilvl w:val="0"/>
          <w:numId w:val="18"/>
        </w:numPr>
        <w:spacing w:afterLines="60" w:after="144"/>
        <w:ind w:left="1080"/>
      </w:pPr>
      <w:r w:rsidRPr="005A52BA">
        <w:t>T</w:t>
      </w:r>
      <w:r>
        <w:t>he t</w:t>
      </w:r>
      <w:r w:rsidRPr="005A52BA">
        <w:t xml:space="preserve">hermostat </w:t>
      </w:r>
      <w:r w:rsidR="00264067">
        <w:t>shall be equipped with a liquid-crystal display (</w:t>
      </w:r>
      <w:r w:rsidR="00264067" w:rsidRPr="00203DDE">
        <w:t>LCD</w:t>
      </w:r>
      <w:r w:rsidR="00264067">
        <w:t>)</w:t>
      </w:r>
      <w:r w:rsidR="00264067" w:rsidRPr="00203DDE">
        <w:t xml:space="preserve"> </w:t>
      </w:r>
      <w:r w:rsidRPr="005A52BA">
        <w:t>interface</w:t>
      </w:r>
      <w:r w:rsidR="00264067">
        <w:t xml:space="preserve">, and </w:t>
      </w:r>
      <w:r w:rsidRPr="005A52BA">
        <w:t>shall include two-line LCD display, RGB backlighting, beeper, RJ-12 service jack and plastic casing fire rated to 94V-0</w:t>
      </w:r>
      <w:r>
        <w:t>.</w:t>
      </w:r>
    </w:p>
    <w:p w14:paraId="1DDAFBB7" w14:textId="27B0E20C" w:rsidR="005A52BA" w:rsidRDefault="005A52BA" w:rsidP="00BA7F58">
      <w:pPr>
        <w:pStyle w:val="ListC"/>
        <w:numPr>
          <w:ilvl w:val="0"/>
          <w:numId w:val="18"/>
        </w:numPr>
        <w:ind w:left="1080"/>
      </w:pPr>
      <w:r>
        <w:t>The d</w:t>
      </w:r>
      <w:r w:rsidRPr="005A52BA">
        <w:t>evice must utilize a password-protected menu format</w:t>
      </w:r>
      <w:r w:rsidR="0020470F">
        <w:t>ted</w:t>
      </w:r>
      <w:r w:rsidRPr="005A52BA">
        <w:t xml:space="preserve"> to permit access </w:t>
      </w:r>
      <w:r w:rsidRPr="0020470F">
        <w:rPr>
          <w:color w:val="auto"/>
        </w:rPr>
        <w:t xml:space="preserve">for </w:t>
      </w:r>
      <w:r w:rsidR="00BC5947" w:rsidRPr="0020470F">
        <w:rPr>
          <w:color w:val="auto"/>
        </w:rPr>
        <w:t>parameter changes within the service menus</w:t>
      </w:r>
      <w:r w:rsidRPr="005A52BA">
        <w:t xml:space="preserve">. </w:t>
      </w:r>
    </w:p>
    <w:p w14:paraId="66809D47" w14:textId="77777777" w:rsidR="00C5585E" w:rsidRDefault="00C5585E" w:rsidP="00BA7F58">
      <w:pPr>
        <w:pStyle w:val="ListF"/>
        <w:numPr>
          <w:ilvl w:val="0"/>
          <w:numId w:val="0"/>
        </w:numPr>
        <w:ind w:left="720" w:hanging="180"/>
      </w:pPr>
    </w:p>
    <w:p w14:paraId="6F1E94DE" w14:textId="7E9B9E54" w:rsidR="00C5585E" w:rsidRDefault="005A52BA" w:rsidP="004F719C">
      <w:pPr>
        <w:pStyle w:val="ListA"/>
        <w:spacing w:afterLines="60" w:after="144"/>
        <w:ind w:hanging="360"/>
      </w:pPr>
      <w:r>
        <w:t>Actuator</w:t>
      </w:r>
      <w:r w:rsidR="006170E8">
        <w:t>:</w:t>
      </w:r>
    </w:p>
    <w:p w14:paraId="334F8FB7" w14:textId="4079D97A" w:rsidR="005A52BA" w:rsidRDefault="005A52BA" w:rsidP="004F719C">
      <w:pPr>
        <w:pStyle w:val="ListB"/>
        <w:numPr>
          <w:ilvl w:val="3"/>
          <w:numId w:val="2"/>
        </w:numPr>
        <w:spacing w:afterLines="60" w:after="144"/>
        <w:ind w:left="1080"/>
      </w:pPr>
      <w:r w:rsidRPr="005A52BA">
        <w:t>The</w:t>
      </w:r>
      <w:r>
        <w:t xml:space="preserve"> actuator shall be a 90 second at 60 Hz</w:t>
      </w:r>
      <w:r w:rsidRPr="005A52BA">
        <w:t>, 24 V</w:t>
      </w:r>
      <w:r>
        <w:t xml:space="preserve">olt </w:t>
      </w:r>
      <w:r w:rsidRPr="005A52BA">
        <w:t>AC</w:t>
      </w:r>
      <w:r>
        <w:t>,</w:t>
      </w:r>
      <w:r w:rsidRPr="005A52BA">
        <w:t xml:space="preserve"> tri-state floating point type</w:t>
      </w:r>
      <w:r>
        <w:t>,</w:t>
      </w:r>
      <w:r w:rsidRPr="005A52BA">
        <w:t xml:space="preserve"> with a torque rating of 40 in</w:t>
      </w:r>
      <w:r>
        <w:t>ch</w:t>
      </w:r>
      <w:r w:rsidRPr="005A52BA">
        <w:t>-</w:t>
      </w:r>
      <w:r>
        <w:t>pounds</w:t>
      </w:r>
      <w:r w:rsidRPr="005A52BA">
        <w:t xml:space="preserve"> (4.5 N</w:t>
      </w:r>
      <w:r>
        <w:t>ewton</w:t>
      </w:r>
      <w:r w:rsidR="00E55554">
        <w:t>-</w:t>
      </w:r>
      <w:r w:rsidRPr="005A52BA">
        <w:t>m</w:t>
      </w:r>
      <w:r>
        <w:t>eters</w:t>
      </w:r>
      <w:r w:rsidRPr="005A52BA">
        <w:t>), a fully adjustable mechanical stop</w:t>
      </w:r>
      <w:r>
        <w:t>,</w:t>
      </w:r>
      <w:r w:rsidRPr="005A52BA">
        <w:t xml:space="preserve"> and protected against stalling.</w:t>
      </w:r>
    </w:p>
    <w:p w14:paraId="4F03994A" w14:textId="1343AF14" w:rsidR="009D6372" w:rsidRDefault="005A52BA" w:rsidP="004F719C">
      <w:pPr>
        <w:pStyle w:val="ListB"/>
        <w:numPr>
          <w:ilvl w:val="3"/>
          <w:numId w:val="2"/>
        </w:numPr>
        <w:spacing w:afterLines="60" w:after="144"/>
        <w:ind w:left="1080"/>
      </w:pPr>
      <w:r w:rsidRPr="005A52BA">
        <w:t xml:space="preserve">The actuator shall </w:t>
      </w:r>
      <w:r>
        <w:t>be</w:t>
      </w:r>
      <w:r w:rsidRPr="005A52BA">
        <w:t xml:space="preserve"> factory</w:t>
      </w:r>
      <w:r>
        <w:t xml:space="preserve"> </w:t>
      </w:r>
      <w:r w:rsidRPr="005A52BA">
        <w:t>mounted and be provided with the controller mounted on 94V-0 fire rated plastic</w:t>
      </w:r>
      <w:r>
        <w:t>.</w:t>
      </w:r>
    </w:p>
    <w:p w14:paraId="5C8D0141" w14:textId="580D6BEC" w:rsidR="005A52BA" w:rsidRDefault="005A52BA" w:rsidP="004F719C">
      <w:pPr>
        <w:pStyle w:val="ListB"/>
        <w:numPr>
          <w:ilvl w:val="3"/>
          <w:numId w:val="2"/>
        </w:numPr>
        <w:spacing w:afterLines="60" w:after="144"/>
        <w:ind w:left="1080"/>
      </w:pPr>
      <w:r w:rsidRPr="005A52BA">
        <w:lastRenderedPageBreak/>
        <w:t>The actuator shall be field replaceable without replacing/reprogramming the VAV controller.</w:t>
      </w:r>
    </w:p>
    <w:p w14:paraId="6058127B" w14:textId="77777777" w:rsidR="00C5585E" w:rsidRDefault="00C5585E" w:rsidP="004F719C">
      <w:pPr>
        <w:pStyle w:val="ListA"/>
        <w:numPr>
          <w:ilvl w:val="0"/>
          <w:numId w:val="0"/>
        </w:numPr>
        <w:spacing w:afterLines="60" w:after="144"/>
      </w:pPr>
    </w:p>
    <w:p w14:paraId="28E46E3B" w14:textId="7CA3DC0A" w:rsidR="005A52BA" w:rsidRDefault="005A52BA" w:rsidP="004F719C">
      <w:pPr>
        <w:pStyle w:val="ListA"/>
        <w:spacing w:afterLines="60" w:after="144"/>
        <w:ind w:hanging="360"/>
      </w:pPr>
      <w:r>
        <w:t>Electrical:</w:t>
      </w:r>
    </w:p>
    <w:p w14:paraId="5E65A626" w14:textId="58D48369" w:rsidR="005A52BA" w:rsidRDefault="005A52BA" w:rsidP="004F719C">
      <w:pPr>
        <w:pStyle w:val="ListA"/>
        <w:numPr>
          <w:ilvl w:val="1"/>
          <w:numId w:val="2"/>
        </w:numPr>
        <w:spacing w:afterLines="60" w:after="144"/>
        <w:ind w:left="1080"/>
      </w:pPr>
      <w:r>
        <w:t>The c</w:t>
      </w:r>
      <w:r w:rsidRPr="005A52BA">
        <w:t>ontroller shall be factory calibrated and provided with a factory mounted and supplied 120/208/277</w:t>
      </w:r>
      <w:r w:rsidR="00C96817">
        <w:t xml:space="preserve"> </w:t>
      </w:r>
      <w:r w:rsidRPr="005A52BA">
        <w:t>V</w:t>
      </w:r>
      <w:r w:rsidR="00C96817">
        <w:t xml:space="preserve">olt </w:t>
      </w:r>
      <w:r w:rsidRPr="005A52BA">
        <w:t>AC to 24</w:t>
      </w:r>
      <w:r w:rsidR="00C96817">
        <w:t xml:space="preserve"> </w:t>
      </w:r>
      <w:r w:rsidRPr="005A52BA">
        <w:t>V</w:t>
      </w:r>
      <w:r w:rsidR="00C96817">
        <w:t xml:space="preserve">olt </w:t>
      </w:r>
      <w:r w:rsidRPr="005A52BA">
        <w:t>AC Class 2 transformer.  No on-site sequence programming shall be required</w:t>
      </w:r>
      <w:r>
        <w:t>.</w:t>
      </w:r>
    </w:p>
    <w:p w14:paraId="1363D026" w14:textId="77777777" w:rsidR="005A52BA" w:rsidRDefault="005A52BA" w:rsidP="004F719C">
      <w:pPr>
        <w:pStyle w:val="ListA"/>
        <w:numPr>
          <w:ilvl w:val="0"/>
          <w:numId w:val="0"/>
        </w:numPr>
        <w:spacing w:afterLines="60" w:after="144"/>
        <w:ind w:left="1080"/>
      </w:pPr>
    </w:p>
    <w:p w14:paraId="2DC9F0DF" w14:textId="156B1E60" w:rsidR="00C5585E" w:rsidRDefault="004F7E0C" w:rsidP="001A6A78">
      <w:pPr>
        <w:pStyle w:val="ListA"/>
        <w:ind w:hanging="360"/>
      </w:pPr>
      <w:r>
        <w:t>Interfacing to EMS/BMS</w:t>
      </w:r>
      <w:r w:rsidR="00BE11F6">
        <w:t>/</w:t>
      </w:r>
      <w:r w:rsidR="00BE11F6" w:rsidRPr="0020470F">
        <w:rPr>
          <w:color w:val="auto"/>
        </w:rPr>
        <w:t>BAS</w:t>
      </w:r>
      <w:r w:rsidR="00C5585E">
        <w:t>:</w:t>
      </w:r>
    </w:p>
    <w:p w14:paraId="372A5BFA" w14:textId="6BD603A4" w:rsidR="00C5585E" w:rsidRDefault="005A52BA" w:rsidP="004F719C">
      <w:pPr>
        <w:pStyle w:val="ListB"/>
        <w:numPr>
          <w:ilvl w:val="0"/>
          <w:numId w:val="23"/>
        </w:numPr>
        <w:spacing w:afterLines="60" w:after="144"/>
        <w:ind w:left="1080"/>
      </w:pPr>
      <w:r w:rsidRPr="005A52BA">
        <w:t xml:space="preserve">The VAV </w:t>
      </w:r>
      <w:r>
        <w:t>z</w:t>
      </w:r>
      <w:r w:rsidRPr="005A52BA">
        <w:t xml:space="preserve">one </w:t>
      </w:r>
      <w:r>
        <w:t>c</w:t>
      </w:r>
      <w:r w:rsidRPr="005A52BA">
        <w:t>ontroller shall interface with the building management system (BMS) to allow remote monitoring of room parameters or permit settings adjustments over the building network.</w:t>
      </w:r>
    </w:p>
    <w:p w14:paraId="2C18BCF8" w14:textId="415FA61E" w:rsidR="004F7E0C" w:rsidRDefault="004F7E0C" w:rsidP="004F719C">
      <w:pPr>
        <w:pStyle w:val="ListB"/>
        <w:numPr>
          <w:ilvl w:val="0"/>
          <w:numId w:val="23"/>
        </w:numPr>
        <w:spacing w:afterLines="60" w:after="144"/>
        <w:ind w:left="1080"/>
      </w:pPr>
      <w:r>
        <w:t xml:space="preserve">The </w:t>
      </w:r>
      <w:r w:rsidRPr="004F7E0C">
        <w:t>BMS shall use BACnet MS/TP network protocol to view points or status of room space. The use of BACnet protocol shall be native to the device and shall not require the use of an external gateway</w:t>
      </w:r>
      <w:r>
        <w:t>.</w:t>
      </w:r>
    </w:p>
    <w:p w14:paraId="0E7F36A2" w14:textId="7B2E920E" w:rsidR="004F7E0C" w:rsidRDefault="004F7E0C" w:rsidP="004F719C">
      <w:pPr>
        <w:pStyle w:val="ListB"/>
        <w:numPr>
          <w:ilvl w:val="0"/>
          <w:numId w:val="23"/>
        </w:numPr>
        <w:spacing w:afterLines="60" w:after="144"/>
        <w:ind w:left="1080"/>
      </w:pPr>
      <w:r>
        <w:t>The t</w:t>
      </w:r>
      <w:r w:rsidRPr="004F7E0C">
        <w:t xml:space="preserve">hermostat shall include </w:t>
      </w:r>
      <w:r>
        <w:t xml:space="preserve">the </w:t>
      </w:r>
      <w:r w:rsidRPr="004F7E0C">
        <w:t>ability to change</w:t>
      </w:r>
      <w:r w:rsidR="008B07BD">
        <w:t xml:space="preserve"> </w:t>
      </w:r>
      <w:r w:rsidR="008B07BD" w:rsidRPr="0020470F">
        <w:rPr>
          <w:color w:val="auto"/>
        </w:rPr>
        <w:t>the</w:t>
      </w:r>
      <w:r w:rsidRPr="004F7E0C">
        <w:t xml:space="preserve"> MAC address, device instance and baud rates (9600, 19200, 38400, 76800) for proper interfacing to BACnet network</w:t>
      </w:r>
      <w:r>
        <w:t>.</w:t>
      </w:r>
    </w:p>
    <w:p w14:paraId="6E5E12C1" w14:textId="31950926" w:rsidR="00F55888" w:rsidRDefault="00F55888" w:rsidP="004F719C">
      <w:pPr>
        <w:pStyle w:val="ListB"/>
        <w:numPr>
          <w:ilvl w:val="0"/>
          <w:numId w:val="23"/>
        </w:numPr>
        <w:spacing w:afterLines="60" w:after="144"/>
        <w:ind w:left="1080"/>
      </w:pPr>
      <w:r w:rsidRPr="00F55888">
        <w:t xml:space="preserve">The VAV </w:t>
      </w:r>
      <w:r w:rsidR="005A52BA">
        <w:t>z</w:t>
      </w:r>
      <w:r w:rsidRPr="00F55888">
        <w:t xml:space="preserve">one </w:t>
      </w:r>
      <w:r w:rsidR="005A52BA">
        <w:t>c</w:t>
      </w:r>
      <w:r w:rsidRPr="00F55888">
        <w:t>ontroller shall be BTL listed</w:t>
      </w:r>
      <w:r>
        <w:t>.</w:t>
      </w:r>
    </w:p>
    <w:p w14:paraId="1B6B0D6C" w14:textId="5DA041F3" w:rsidR="00F55888" w:rsidRDefault="005A52BA" w:rsidP="004F719C">
      <w:pPr>
        <w:pStyle w:val="ListB"/>
        <w:numPr>
          <w:ilvl w:val="0"/>
          <w:numId w:val="23"/>
        </w:numPr>
        <w:spacing w:afterLines="60" w:after="144"/>
        <w:ind w:left="1080"/>
      </w:pPr>
      <w:r>
        <w:t>The m</w:t>
      </w:r>
      <w:r w:rsidR="006170E8" w:rsidRPr="006170E8">
        <w:t>anufacturer shall be a member of BACnet International</w:t>
      </w:r>
      <w:r w:rsidR="006170E8">
        <w:t>.</w:t>
      </w:r>
    </w:p>
    <w:p w14:paraId="2403FD8C" w14:textId="77777777" w:rsidR="006170E8" w:rsidRDefault="006170E8" w:rsidP="004F719C">
      <w:pPr>
        <w:pStyle w:val="ListB"/>
        <w:numPr>
          <w:ilvl w:val="0"/>
          <w:numId w:val="23"/>
        </w:numPr>
        <w:spacing w:afterLines="60" w:after="144"/>
        <w:ind w:left="1080"/>
      </w:pPr>
      <w:r w:rsidRPr="006170E8">
        <w:t>All temperature set points and VAV airflows shall be adjustable from the BACnet network.</w:t>
      </w:r>
      <w:r>
        <w:t xml:space="preserve"> </w:t>
      </w:r>
    </w:p>
    <w:p w14:paraId="69FE05BB" w14:textId="01ABB0A3" w:rsidR="006170E8" w:rsidRDefault="00AF49E6" w:rsidP="004F719C">
      <w:pPr>
        <w:pStyle w:val="ListB"/>
        <w:numPr>
          <w:ilvl w:val="0"/>
          <w:numId w:val="23"/>
        </w:numPr>
        <w:spacing w:afterLines="60" w:after="144"/>
        <w:ind w:left="1080"/>
      </w:pPr>
      <w:r>
        <w:t xml:space="preserve">The </w:t>
      </w:r>
      <w:r w:rsidR="006170E8" w:rsidRPr="006170E8">
        <w:t>BACnet points shall include</w:t>
      </w:r>
      <w:r w:rsidR="006170E8">
        <w:t>:</w:t>
      </w:r>
    </w:p>
    <w:p w14:paraId="709B6383" w14:textId="77777777" w:rsidR="006170E8" w:rsidRDefault="006170E8" w:rsidP="004F719C">
      <w:pPr>
        <w:pStyle w:val="ListB"/>
        <w:numPr>
          <w:ilvl w:val="1"/>
          <w:numId w:val="23"/>
        </w:numPr>
        <w:spacing w:afterLines="60" w:after="144"/>
        <w:ind w:left="1440"/>
      </w:pPr>
      <w:r>
        <w:t>D</w:t>
      </w:r>
      <w:r w:rsidRPr="006170E8">
        <w:t>evice Object</w:t>
      </w:r>
      <w:r>
        <w:t>.</w:t>
      </w:r>
    </w:p>
    <w:p w14:paraId="5F9BD833" w14:textId="6DAE8373" w:rsidR="006170E8" w:rsidRDefault="006170E8" w:rsidP="004F719C">
      <w:pPr>
        <w:pStyle w:val="ListB"/>
        <w:numPr>
          <w:ilvl w:val="1"/>
          <w:numId w:val="23"/>
        </w:numPr>
        <w:spacing w:afterLines="60" w:after="144"/>
        <w:ind w:left="1440"/>
      </w:pPr>
      <w:r w:rsidRPr="006170E8">
        <w:t>Analog Input (AI)</w:t>
      </w:r>
      <w:r w:rsidR="00AF49E6">
        <w:t>.</w:t>
      </w:r>
    </w:p>
    <w:p w14:paraId="4EA2A407" w14:textId="5AF5CEA2" w:rsidR="006170E8" w:rsidRDefault="006170E8" w:rsidP="004F719C">
      <w:pPr>
        <w:pStyle w:val="ListB"/>
        <w:numPr>
          <w:ilvl w:val="1"/>
          <w:numId w:val="23"/>
        </w:numPr>
        <w:spacing w:afterLines="60" w:after="144"/>
        <w:ind w:left="1440"/>
      </w:pPr>
      <w:r w:rsidRPr="006170E8">
        <w:t>Analog Output (AO)</w:t>
      </w:r>
      <w:r w:rsidR="00AF49E6">
        <w:t>.</w:t>
      </w:r>
    </w:p>
    <w:p w14:paraId="3F0562C6" w14:textId="2305006F" w:rsidR="006170E8" w:rsidRDefault="006170E8" w:rsidP="004F719C">
      <w:pPr>
        <w:pStyle w:val="ListB"/>
        <w:numPr>
          <w:ilvl w:val="1"/>
          <w:numId w:val="23"/>
        </w:numPr>
        <w:spacing w:afterLines="60" w:after="144"/>
        <w:ind w:left="1440"/>
      </w:pPr>
      <w:r w:rsidRPr="006170E8">
        <w:t>Binary Input (BI)</w:t>
      </w:r>
      <w:r w:rsidR="00AF49E6">
        <w:t>.</w:t>
      </w:r>
    </w:p>
    <w:p w14:paraId="589BC084" w14:textId="11EE652A" w:rsidR="006170E8" w:rsidRDefault="006170E8" w:rsidP="004F719C">
      <w:pPr>
        <w:pStyle w:val="ListB"/>
        <w:numPr>
          <w:ilvl w:val="1"/>
          <w:numId w:val="23"/>
        </w:numPr>
        <w:spacing w:afterLines="60" w:after="144"/>
        <w:ind w:left="1440"/>
      </w:pPr>
      <w:r w:rsidRPr="006170E8">
        <w:t>Binary Output (BO)</w:t>
      </w:r>
      <w:r w:rsidR="00AF49E6">
        <w:t>.</w:t>
      </w:r>
    </w:p>
    <w:p w14:paraId="25AF8DD6" w14:textId="7AEE8340" w:rsidR="006170E8" w:rsidRDefault="006170E8" w:rsidP="004F719C">
      <w:pPr>
        <w:pStyle w:val="ListB"/>
        <w:numPr>
          <w:ilvl w:val="1"/>
          <w:numId w:val="23"/>
        </w:numPr>
        <w:spacing w:afterLines="60" w:after="144"/>
        <w:ind w:left="1440"/>
      </w:pPr>
      <w:r w:rsidRPr="006170E8">
        <w:t xml:space="preserve">Multi-state (MSV).  </w:t>
      </w:r>
    </w:p>
    <w:p w14:paraId="627255AB" w14:textId="77777777" w:rsidR="008B64D7" w:rsidRDefault="008B64D7" w:rsidP="008B64D7">
      <w:pPr>
        <w:pStyle w:val="ListB"/>
        <w:spacing w:after="0"/>
      </w:pPr>
    </w:p>
    <w:p w14:paraId="6F40D4CF" w14:textId="0F220698" w:rsidR="00F1263D" w:rsidRDefault="00F1263D">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sz w:val="20"/>
          <w:szCs w:val="20"/>
        </w:rPr>
      </w:pPr>
    </w:p>
    <w:p w14:paraId="237EBAAB" w14:textId="389047A8" w:rsidR="00B6715C" w:rsidRDefault="00B6715C">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sz w:val="20"/>
          <w:szCs w:val="20"/>
        </w:rPr>
      </w:pPr>
    </w:p>
    <w:p w14:paraId="5C9B73F7" w14:textId="62FF17CC" w:rsidR="00C5585E" w:rsidRDefault="00C5585E" w:rsidP="00C5585E">
      <w:pPr>
        <w:pStyle w:val="Heading1"/>
        <w:tabs>
          <w:tab w:val="clear" w:pos="0"/>
          <w:tab w:val="clear" w:pos="180"/>
          <w:tab w:val="clear" w:pos="284"/>
          <w:tab w:val="clear" w:pos="340"/>
        </w:tabs>
        <w:spacing w:after="0" w:line="276" w:lineRule="auto"/>
      </w:pPr>
      <w:r>
        <w:t xml:space="preserve">PART 3 – EXECUTION </w:t>
      </w:r>
    </w:p>
    <w:p w14:paraId="52BCAA0A" w14:textId="77777777" w:rsidR="00C5585E" w:rsidRDefault="00C5585E" w:rsidP="00C5585E">
      <w:pPr>
        <w:pStyle w:val="Heading2"/>
        <w:tabs>
          <w:tab w:val="clear" w:pos="0"/>
          <w:tab w:val="clear" w:pos="180"/>
          <w:tab w:val="clear" w:pos="284"/>
          <w:tab w:val="clear" w:pos="340"/>
        </w:tabs>
        <w:spacing w:before="0" w:after="0" w:line="276" w:lineRule="auto"/>
      </w:pPr>
    </w:p>
    <w:p w14:paraId="2AD41D46" w14:textId="77777777" w:rsidR="00C5585E" w:rsidRDefault="00C5585E" w:rsidP="006D1E75">
      <w:pPr>
        <w:pStyle w:val="Heading2"/>
        <w:tabs>
          <w:tab w:val="clear" w:pos="0"/>
          <w:tab w:val="clear" w:pos="180"/>
          <w:tab w:val="clear" w:pos="284"/>
          <w:tab w:val="clear" w:pos="340"/>
        </w:tabs>
        <w:spacing w:before="0" w:after="60" w:line="276" w:lineRule="auto"/>
      </w:pPr>
      <w:r>
        <w:t>3.01</w:t>
      </w:r>
      <w:r>
        <w:tab/>
        <w:t>Examination</w:t>
      </w:r>
    </w:p>
    <w:p w14:paraId="2673BF87" w14:textId="77777777" w:rsidR="00C5585E" w:rsidRDefault="00C5585E" w:rsidP="006D1E75">
      <w:pPr>
        <w:pStyle w:val="ListA"/>
        <w:numPr>
          <w:ilvl w:val="0"/>
          <w:numId w:val="24"/>
        </w:numPr>
      </w:pPr>
      <w:r>
        <w:t>Verify that conditions are suitable for installation.</w:t>
      </w:r>
    </w:p>
    <w:p w14:paraId="41876141" w14:textId="77777777" w:rsidR="00C5585E" w:rsidRDefault="00C5585E" w:rsidP="006D1E75">
      <w:pPr>
        <w:pStyle w:val="ListA"/>
        <w:ind w:hanging="360"/>
      </w:pPr>
      <w:r>
        <w:t>Verify that field measurements are as shown on the drawings.</w:t>
      </w:r>
    </w:p>
    <w:p w14:paraId="01AAD1D5" w14:textId="77777777" w:rsidR="00C5585E" w:rsidRDefault="00C5585E" w:rsidP="006D1E75">
      <w:pPr>
        <w:pStyle w:val="ListA"/>
        <w:numPr>
          <w:ilvl w:val="0"/>
          <w:numId w:val="0"/>
        </w:numPr>
        <w:ind w:left="720"/>
      </w:pPr>
    </w:p>
    <w:p w14:paraId="11409C58" w14:textId="77777777" w:rsidR="00C5585E" w:rsidRDefault="00C5585E" w:rsidP="006D1E75">
      <w:pPr>
        <w:pStyle w:val="Heading2"/>
        <w:tabs>
          <w:tab w:val="clear" w:pos="0"/>
          <w:tab w:val="clear" w:pos="180"/>
          <w:tab w:val="clear" w:pos="284"/>
          <w:tab w:val="clear" w:pos="340"/>
        </w:tabs>
        <w:spacing w:before="0" w:after="60" w:line="276" w:lineRule="auto"/>
      </w:pPr>
      <w:r>
        <w:t>3.02</w:t>
      </w:r>
      <w:r>
        <w:tab/>
        <w:t>Installation</w:t>
      </w:r>
    </w:p>
    <w:p w14:paraId="241E19E2" w14:textId="667E32FF" w:rsidR="00F1263D" w:rsidRDefault="00F1263D" w:rsidP="006D1E75">
      <w:pPr>
        <w:pStyle w:val="ListA"/>
        <w:numPr>
          <w:ilvl w:val="0"/>
          <w:numId w:val="31"/>
        </w:numPr>
      </w:pPr>
      <w:r>
        <w:t>The m</w:t>
      </w:r>
      <w:r w:rsidRPr="006170E8">
        <w:t xml:space="preserve">echanical contractor, controls contractor, or factory authorized commissioning contractor shall install </w:t>
      </w:r>
      <w:r>
        <w:t xml:space="preserve">and </w:t>
      </w:r>
      <w:r w:rsidRPr="006170E8">
        <w:t xml:space="preserve">wire the components of the </w:t>
      </w:r>
      <w:r w:rsidR="007E442A">
        <w:t>VAV zone</w:t>
      </w:r>
      <w:r w:rsidRPr="006170E8">
        <w:t xml:space="preserve"> </w:t>
      </w:r>
      <w:r>
        <w:t>c</w:t>
      </w:r>
      <w:r w:rsidRPr="006170E8">
        <w:t xml:space="preserve">ontroller. This </w:t>
      </w:r>
      <w:r>
        <w:t>shall include</w:t>
      </w:r>
      <w:r w:rsidRPr="006170E8">
        <w:t xml:space="preserve"> the </w:t>
      </w:r>
      <w:r>
        <w:t>t</w:t>
      </w:r>
      <w:r w:rsidRPr="006170E8">
        <w:t xml:space="preserve">hermostat, </w:t>
      </w:r>
      <w:r w:rsidR="007E442A">
        <w:t>airflow control devices</w:t>
      </w:r>
      <w:r w:rsidRPr="006170E8">
        <w:t>, and all network wires</w:t>
      </w:r>
      <w:r>
        <w:t>.</w:t>
      </w:r>
    </w:p>
    <w:p w14:paraId="552075C6" w14:textId="325DA91F" w:rsidR="00F1263D" w:rsidRDefault="00F1263D" w:rsidP="006D1E75">
      <w:pPr>
        <w:pStyle w:val="ListA"/>
        <w:numPr>
          <w:ilvl w:val="0"/>
          <w:numId w:val="31"/>
        </w:numPr>
      </w:pPr>
      <w:r>
        <w:t xml:space="preserve">The </w:t>
      </w:r>
      <w:r w:rsidR="007E442A">
        <w:t>VAV zone</w:t>
      </w:r>
      <w:r>
        <w:t xml:space="preserve"> controller shall have the following cable and wire r</w:t>
      </w:r>
      <w:r w:rsidRPr="006170E8">
        <w:t>equirements</w:t>
      </w:r>
      <w:r>
        <w:t>:</w:t>
      </w:r>
    </w:p>
    <w:p w14:paraId="595312D5" w14:textId="52C3541E" w:rsidR="00F1263D" w:rsidRPr="0020470F" w:rsidRDefault="00F1263D" w:rsidP="006D1E75">
      <w:pPr>
        <w:pStyle w:val="ListB"/>
        <w:numPr>
          <w:ilvl w:val="3"/>
          <w:numId w:val="31"/>
        </w:numPr>
        <w:ind w:left="1080"/>
        <w:rPr>
          <w:color w:val="auto"/>
        </w:rPr>
      </w:pPr>
      <w:r>
        <w:t xml:space="preserve">Factory supplied 35 foot length of plenum </w:t>
      </w:r>
      <w:r w:rsidRPr="0020470F">
        <w:rPr>
          <w:color w:val="auto"/>
        </w:rPr>
        <w:t>rated</w:t>
      </w:r>
      <w:r w:rsidR="008B07BD" w:rsidRPr="0020470F">
        <w:rPr>
          <w:color w:val="auto"/>
        </w:rPr>
        <w:t xml:space="preserve"> (FT6)</w:t>
      </w:r>
      <w:r w:rsidRPr="0020470F">
        <w:rPr>
          <w:color w:val="auto"/>
        </w:rPr>
        <w:t xml:space="preserve"> RJ-45 Cat 5 cable for connecting </w:t>
      </w:r>
      <w:r w:rsidR="007E442A" w:rsidRPr="0020470F">
        <w:rPr>
          <w:color w:val="auto"/>
        </w:rPr>
        <w:t xml:space="preserve">the </w:t>
      </w:r>
      <w:r w:rsidRPr="0020470F">
        <w:rPr>
          <w:color w:val="auto"/>
        </w:rPr>
        <w:t xml:space="preserve">thermostat to the </w:t>
      </w:r>
      <w:r w:rsidR="007E442A" w:rsidRPr="0020470F">
        <w:rPr>
          <w:color w:val="auto"/>
        </w:rPr>
        <w:t>zone c</w:t>
      </w:r>
      <w:r w:rsidRPr="0020470F">
        <w:rPr>
          <w:color w:val="auto"/>
        </w:rPr>
        <w:t>ontroller.</w:t>
      </w:r>
    </w:p>
    <w:p w14:paraId="3E30857E" w14:textId="667E0A83" w:rsidR="007E442A" w:rsidRDefault="007E442A" w:rsidP="006D1E75">
      <w:pPr>
        <w:pStyle w:val="ListB"/>
        <w:numPr>
          <w:ilvl w:val="3"/>
          <w:numId w:val="31"/>
        </w:numPr>
        <w:ind w:left="1080"/>
      </w:pPr>
      <w:r>
        <w:t>All other cables/wires to be provided by the installing contractor.</w:t>
      </w:r>
    </w:p>
    <w:p w14:paraId="7F4A3347" w14:textId="77777777" w:rsidR="008B64D7" w:rsidRDefault="008B64D7" w:rsidP="006D1E75">
      <w:pPr>
        <w:pStyle w:val="ListA"/>
        <w:numPr>
          <w:ilvl w:val="0"/>
          <w:numId w:val="0"/>
        </w:numPr>
      </w:pPr>
    </w:p>
    <w:p w14:paraId="613BCB21" w14:textId="0A5E0F2D" w:rsidR="008B64D7" w:rsidRDefault="008B64D7" w:rsidP="006D1E75">
      <w:pPr>
        <w:pStyle w:val="Heading2"/>
        <w:tabs>
          <w:tab w:val="clear" w:pos="0"/>
          <w:tab w:val="clear" w:pos="180"/>
          <w:tab w:val="clear" w:pos="284"/>
          <w:tab w:val="clear" w:pos="340"/>
        </w:tabs>
        <w:spacing w:before="0" w:after="60" w:line="276" w:lineRule="auto"/>
      </w:pPr>
      <w:r>
        <w:t>3.03</w:t>
      </w:r>
      <w:r>
        <w:tab/>
        <w:t>Start-Up and Commissioning</w:t>
      </w:r>
    </w:p>
    <w:p w14:paraId="73AEBB3D" w14:textId="77777777" w:rsidR="008B64D7" w:rsidRDefault="008B64D7" w:rsidP="006D1E75">
      <w:pPr>
        <w:pStyle w:val="ListA"/>
        <w:numPr>
          <w:ilvl w:val="0"/>
          <w:numId w:val="37"/>
        </w:numPr>
      </w:pPr>
      <w:r w:rsidRPr="00F57A80">
        <w:t xml:space="preserve">Start-up shall include verifying proper installation, testing </w:t>
      </w:r>
      <w:r>
        <w:t>and</w:t>
      </w:r>
      <w:r w:rsidRPr="00F57A80">
        <w:t xml:space="preserve"> airflow control, setting all parameters </w:t>
      </w:r>
      <w:r>
        <w:t>and</w:t>
      </w:r>
      <w:r w:rsidRPr="00F57A80">
        <w:t xml:space="preserve"> set points, </w:t>
      </w:r>
      <w:r>
        <w:t>and c</w:t>
      </w:r>
      <w:r w:rsidRPr="00F57A80">
        <w:t>onfiguring and verifying network communication</w:t>
      </w:r>
      <w:r>
        <w:t>, as</w:t>
      </w:r>
      <w:r w:rsidRPr="00F57A80">
        <w:t xml:space="preserve"> applicable.</w:t>
      </w:r>
    </w:p>
    <w:p w14:paraId="11520607" w14:textId="6D0C59DB" w:rsidR="008B64D7" w:rsidRDefault="008B64D7" w:rsidP="006D1E75">
      <w:pPr>
        <w:pStyle w:val="ListA"/>
        <w:numPr>
          <w:ilvl w:val="0"/>
          <w:numId w:val="37"/>
        </w:numPr>
      </w:pPr>
      <w:r w:rsidRPr="00F57A80">
        <w:t xml:space="preserve">The </w:t>
      </w:r>
      <w:r w:rsidR="00234C54">
        <w:t>t</w:t>
      </w:r>
      <w:r w:rsidRPr="00F57A80">
        <w:t xml:space="preserve">est and </w:t>
      </w:r>
      <w:r w:rsidR="00234C54">
        <w:t>b</w:t>
      </w:r>
      <w:r w:rsidRPr="00F57A80">
        <w:t>alance (TAB) contractor shall be responsible for final verification of airflow measurement</w:t>
      </w:r>
      <w:r>
        <w:t>.</w:t>
      </w:r>
    </w:p>
    <w:p w14:paraId="5C9E236D" w14:textId="77777777" w:rsidR="008B64D7" w:rsidRDefault="008B64D7" w:rsidP="006D1E75">
      <w:pPr>
        <w:pStyle w:val="ListA"/>
        <w:numPr>
          <w:ilvl w:val="0"/>
          <w:numId w:val="0"/>
        </w:numPr>
      </w:pPr>
    </w:p>
    <w:p w14:paraId="2A50127F" w14:textId="357F9B8C" w:rsidR="00C5585E" w:rsidRDefault="00C5585E" w:rsidP="006D1E75">
      <w:pPr>
        <w:pStyle w:val="Heading2"/>
        <w:tabs>
          <w:tab w:val="clear" w:pos="0"/>
          <w:tab w:val="clear" w:pos="180"/>
          <w:tab w:val="clear" w:pos="284"/>
          <w:tab w:val="clear" w:pos="340"/>
        </w:tabs>
        <w:spacing w:before="0" w:after="60" w:line="276" w:lineRule="auto"/>
      </w:pPr>
      <w:r>
        <w:t>3.0</w:t>
      </w:r>
      <w:r w:rsidR="008B64D7">
        <w:t>4</w:t>
      </w:r>
      <w:r>
        <w:tab/>
        <w:t>Field Quality Control</w:t>
      </w:r>
    </w:p>
    <w:p w14:paraId="5CE2580B" w14:textId="77777777" w:rsidR="00C5585E" w:rsidRDefault="00C5585E" w:rsidP="006D1E75">
      <w:pPr>
        <w:pStyle w:val="ListA"/>
        <w:numPr>
          <w:ilvl w:val="0"/>
          <w:numId w:val="25"/>
        </w:numPr>
      </w:pPr>
      <w:r>
        <w:t>See Section 01 40 00 - Quality Requirements, for additional quality requirements.</w:t>
      </w:r>
    </w:p>
    <w:p w14:paraId="725889E4" w14:textId="77777777" w:rsidR="00C5585E" w:rsidRDefault="00C5585E" w:rsidP="006D1E75">
      <w:pPr>
        <w:pStyle w:val="ListA"/>
        <w:numPr>
          <w:ilvl w:val="0"/>
          <w:numId w:val="0"/>
        </w:numPr>
        <w:ind w:left="720"/>
      </w:pPr>
    </w:p>
    <w:p w14:paraId="3436683A" w14:textId="568EC974" w:rsidR="00C5585E" w:rsidRDefault="00C5585E" w:rsidP="006D1E75">
      <w:pPr>
        <w:pStyle w:val="Heading2"/>
        <w:tabs>
          <w:tab w:val="clear" w:pos="0"/>
          <w:tab w:val="clear" w:pos="180"/>
          <w:tab w:val="clear" w:pos="284"/>
          <w:tab w:val="clear" w:pos="340"/>
        </w:tabs>
        <w:spacing w:before="0" w:after="60" w:line="276" w:lineRule="auto"/>
      </w:pPr>
      <w:r>
        <w:t>3.0</w:t>
      </w:r>
      <w:r w:rsidR="008B64D7">
        <w:t>5</w:t>
      </w:r>
      <w:r>
        <w:tab/>
        <w:t>Closeout Activities</w:t>
      </w:r>
    </w:p>
    <w:p w14:paraId="1E279667" w14:textId="77777777" w:rsidR="007E3846" w:rsidRDefault="007E3846" w:rsidP="006D1E75">
      <w:pPr>
        <w:pStyle w:val="ListA"/>
        <w:numPr>
          <w:ilvl w:val="0"/>
          <w:numId w:val="27"/>
        </w:numPr>
      </w:pPr>
      <w:r>
        <w:t>The m</w:t>
      </w:r>
      <w:r w:rsidRPr="007E3846">
        <w:t xml:space="preserve">anufacturer or </w:t>
      </w:r>
      <w:r>
        <w:t>m</w:t>
      </w:r>
      <w:r w:rsidRPr="007E3846">
        <w:t xml:space="preserve">anufacturer’s </w:t>
      </w:r>
      <w:r>
        <w:t>r</w:t>
      </w:r>
      <w:r w:rsidRPr="007E3846">
        <w:t>epresentative shall provide a minimum of four hours of owner training to facilities personnel or other parties as required.</w:t>
      </w:r>
    </w:p>
    <w:p w14:paraId="672C58BC" w14:textId="77777777" w:rsidR="00C5585E" w:rsidRDefault="00C5585E" w:rsidP="006D1E75">
      <w:pPr>
        <w:pStyle w:val="ListA"/>
        <w:ind w:hanging="360"/>
      </w:pPr>
      <w:r>
        <w:t>See Section 01 79 00 - Demonstration and Training for additional closeout requirements.</w:t>
      </w:r>
    </w:p>
    <w:p w14:paraId="53F53CAA" w14:textId="77777777" w:rsidR="004F714F" w:rsidRPr="0057051B" w:rsidRDefault="004F714F" w:rsidP="006D1E75">
      <w:pPr>
        <w:spacing w:after="60" w:line="276" w:lineRule="auto"/>
      </w:pPr>
    </w:p>
    <w:sectPr w:rsidR="004F714F" w:rsidRPr="0057051B" w:rsidSect="009C23E8">
      <w:headerReference w:type="default" r:id="rId7"/>
      <w:footerReference w:type="even" r:id="rId8"/>
      <w:footerReference w:type="default" r:id="rId9"/>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82EDD4" w14:textId="77777777" w:rsidR="00840E5F" w:rsidRDefault="00840E5F" w:rsidP="00613808">
      <w:r>
        <w:separator/>
      </w:r>
    </w:p>
  </w:endnote>
  <w:endnote w:type="continuationSeparator" w:id="0">
    <w:p w14:paraId="28882AA6" w14:textId="77777777" w:rsidR="00840E5F" w:rsidRDefault="00840E5F"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Univers LT Std 55">
    <w:charset w:val="00"/>
    <w:family w:val="auto"/>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06269" w14:textId="77777777" w:rsidR="00613808" w:rsidRDefault="00613808"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613808" w:rsidRDefault="00613808" w:rsidP="00613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03EC2" w14:textId="4ED380AA" w:rsidR="00613808" w:rsidRPr="00DD2141" w:rsidRDefault="00000117" w:rsidP="009C23E8">
    <w:pPr>
      <w:pStyle w:val="Footer"/>
      <w:spacing w:after="0" w:line="240" w:lineRule="auto"/>
      <w:ind w:left="187" w:hanging="187"/>
      <w:jc w:val="right"/>
      <w:rPr>
        <w:rStyle w:val="PageNumber"/>
        <w:sz w:val="20"/>
        <w:szCs w:val="20"/>
      </w:rPr>
    </w:pPr>
    <w:r w:rsidRPr="009C23E8">
      <w:rPr>
        <w:noProof/>
        <w:sz w:val="12"/>
        <w:szCs w:val="12"/>
      </w:rPr>
      <w:drawing>
        <wp:anchor distT="0" distB="0" distL="114300" distR="114300" simplePos="0" relativeHeight="251657216" behindDoc="1" locked="0" layoutInCell="1" allowOverlap="1" wp14:anchorId="519F0FEA" wp14:editId="2164A378">
          <wp:simplePos x="0" y="0"/>
          <wp:positionH relativeFrom="page">
            <wp:posOffset>0</wp:posOffset>
          </wp:positionH>
          <wp:positionV relativeFrom="page">
            <wp:posOffset>9429750</wp:posOffset>
          </wp:positionV>
          <wp:extent cx="7740015" cy="62798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7740015" cy="62798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r w:rsidR="00C36A38">
      <w:rPr>
        <w:rStyle w:val="PageNumber"/>
        <w:sz w:val="20"/>
        <w:szCs w:val="20"/>
      </w:rPr>
      <w:t>P</w:t>
    </w:r>
    <w:r w:rsidR="007C470C">
      <w:rPr>
        <w:rStyle w:val="PageNumber"/>
        <w:sz w:val="20"/>
        <w:szCs w:val="20"/>
      </w:rPr>
      <w:t>IC</w:t>
    </w:r>
    <w:r w:rsidR="00944EB0">
      <w:rPr>
        <w:rStyle w:val="PageNumber"/>
        <w:sz w:val="20"/>
        <w:szCs w:val="20"/>
      </w:rPr>
      <w:t>-SD</w:t>
    </w:r>
    <w:r w:rsidR="009C23E8">
      <w:rPr>
        <w:rStyle w:val="PageNumber"/>
        <w:sz w:val="20"/>
        <w:szCs w:val="20"/>
      </w:rPr>
      <w:t>-</w:t>
    </w:r>
    <w:r w:rsidR="00613808" w:rsidRPr="009C23E8">
      <w:rPr>
        <w:rStyle w:val="PageNumber"/>
        <w:b/>
        <w:sz w:val="20"/>
        <w:szCs w:val="20"/>
      </w:rPr>
      <w:fldChar w:fldCharType="begin"/>
    </w:r>
    <w:r w:rsidR="00613808" w:rsidRPr="009C23E8">
      <w:rPr>
        <w:rStyle w:val="PageNumber"/>
        <w:b/>
        <w:sz w:val="20"/>
        <w:szCs w:val="20"/>
      </w:rPr>
      <w:instrText xml:space="preserve">PAGE  </w:instrText>
    </w:r>
    <w:r w:rsidR="00613808" w:rsidRPr="009C23E8">
      <w:rPr>
        <w:rStyle w:val="PageNumber"/>
        <w:b/>
        <w:sz w:val="20"/>
        <w:szCs w:val="20"/>
      </w:rPr>
      <w:fldChar w:fldCharType="separate"/>
    </w:r>
    <w:r w:rsidR="00944EB0">
      <w:rPr>
        <w:rStyle w:val="PageNumber"/>
        <w:b/>
        <w:noProof/>
        <w:sz w:val="20"/>
        <w:szCs w:val="20"/>
      </w:rPr>
      <w:t>3</w:t>
    </w:r>
    <w:r w:rsidR="00613808" w:rsidRPr="009C23E8">
      <w:rPr>
        <w:rStyle w:val="PageNumber"/>
        <w:b/>
        <w:sz w:val="20"/>
        <w:szCs w:val="20"/>
      </w:rPr>
      <w:fldChar w:fldCharType="end"/>
    </w:r>
  </w:p>
  <w:p w14:paraId="4544A232" w14:textId="27D44C52" w:rsidR="00613808" w:rsidRPr="009C23E8" w:rsidRDefault="009C23E8" w:rsidP="009C23E8">
    <w:pPr>
      <w:pStyle w:val="Footer"/>
      <w:jc w:val="right"/>
      <w:rPr>
        <w:sz w:val="12"/>
        <w:szCs w:val="12"/>
      </w:rPr>
    </w:pPr>
    <w:r>
      <w:rPr>
        <w:sz w:val="12"/>
        <w:szCs w:val="12"/>
      </w:rPr>
      <w:t>v00</w:t>
    </w:r>
    <w:r w:rsidR="00037264">
      <w:rPr>
        <w:sz w:val="12"/>
        <w:szCs w:val="12"/>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5F9EF" w14:textId="77777777" w:rsidR="00840E5F" w:rsidRDefault="00840E5F" w:rsidP="00613808">
      <w:r>
        <w:separator/>
      </w:r>
    </w:p>
  </w:footnote>
  <w:footnote w:type="continuationSeparator" w:id="0">
    <w:p w14:paraId="2E865D94" w14:textId="77777777" w:rsidR="00840E5F" w:rsidRDefault="00840E5F" w:rsidP="0061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F7518" w14:textId="77777777" w:rsidR="00613808" w:rsidRDefault="00613808" w:rsidP="00613808">
    <w:pPr>
      <w:pStyle w:val="Header"/>
    </w:pPr>
    <w:r>
      <w:rPr>
        <w:noProof/>
      </w:rPr>
      <w:drawing>
        <wp:anchor distT="0" distB="0" distL="114300" distR="114300" simplePos="0" relativeHeight="251660288" behindDoc="1" locked="0" layoutInCell="1" allowOverlap="1" wp14:anchorId="28E05DF6" wp14:editId="40A1B855">
          <wp:simplePos x="0" y="0"/>
          <wp:positionH relativeFrom="page">
            <wp:align>left</wp:align>
          </wp:positionH>
          <wp:positionV relativeFrom="page">
            <wp:align>top</wp:align>
          </wp:positionV>
          <wp:extent cx="7772400" cy="7985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Head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798576"/>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264F8"/>
    <w:multiLevelType w:val="hybridMultilevel"/>
    <w:tmpl w:val="B00A17C6"/>
    <w:lvl w:ilvl="0" w:tplc="484AA308">
      <w:start w:val="1"/>
      <w:numFmt w:val="lowerLetter"/>
      <w:lvlText w:val="%1."/>
      <w:lvlJc w:val="left"/>
      <w:pPr>
        <w:ind w:left="1440" w:hanging="360"/>
      </w:pPr>
    </w:lvl>
    <w:lvl w:ilvl="1" w:tplc="6BB212E6">
      <w:start w:val="1"/>
      <w:numFmt w:val="decimal"/>
      <w:lvlText w:val="%2."/>
      <w:lvlJc w:val="left"/>
      <w:pPr>
        <w:ind w:left="2160" w:hanging="360"/>
      </w:pPr>
      <w:rPr>
        <w:rFonts w:hint="default"/>
        <w:sz w:val="16"/>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0A0C29E6"/>
    <w:multiLevelType w:val="hybridMultilevel"/>
    <w:tmpl w:val="4F6E8288"/>
    <w:lvl w:ilvl="0" w:tplc="381C079A">
      <w:start w:val="1"/>
      <w:numFmt w:val="upperLetter"/>
      <w:pStyle w:val="ListA"/>
      <w:lvlText w:val="%1."/>
      <w:lvlJc w:val="left"/>
      <w:pPr>
        <w:ind w:left="720" w:hanging="360"/>
      </w:pPr>
    </w:lvl>
    <w:lvl w:ilvl="1" w:tplc="6BB212E6">
      <w:start w:val="1"/>
      <w:numFmt w:val="decimal"/>
      <w:lvlText w:val="%2."/>
      <w:lvlJc w:val="left"/>
      <w:pPr>
        <w:ind w:left="1440" w:hanging="360"/>
      </w:pPr>
      <w:rPr>
        <w:rFonts w:hint="default"/>
        <w:sz w:val="16"/>
      </w:rPr>
    </w:lvl>
    <w:lvl w:ilvl="2" w:tplc="0409001B">
      <w:start w:val="1"/>
      <w:numFmt w:val="lowerRoman"/>
      <w:lvlText w:val="%3."/>
      <w:lvlJc w:val="right"/>
      <w:pPr>
        <w:ind w:left="2160" w:hanging="180"/>
      </w:pPr>
    </w:lvl>
    <w:lvl w:ilvl="3" w:tplc="737CFF74">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A1D34A6"/>
    <w:multiLevelType w:val="hybridMultilevel"/>
    <w:tmpl w:val="0C0A60FA"/>
    <w:lvl w:ilvl="0" w:tplc="10090019">
      <w:start w:val="1"/>
      <w:numFmt w:val="lowerLetter"/>
      <w:pStyle w:val="ListE"/>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 w15:restartNumberingAfterBreak="0">
    <w:nsid w:val="121F6AA2"/>
    <w:multiLevelType w:val="multilevel"/>
    <w:tmpl w:val="3AECE05C"/>
    <w:lvl w:ilvl="0">
      <w:start w:val="1"/>
      <w:numFmt w:val="decimal"/>
      <w:lvlText w:val="%1"/>
      <w:lvlJc w:val="left"/>
      <w:pPr>
        <w:ind w:left="360" w:hanging="360"/>
      </w:pPr>
    </w:lvl>
    <w:lvl w:ilvl="1">
      <w:start w:val="1"/>
      <w:numFmt w:val="decimalZero"/>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4" w15:restartNumberingAfterBreak="0">
    <w:nsid w:val="129F001B"/>
    <w:multiLevelType w:val="hybridMultilevel"/>
    <w:tmpl w:val="6CEC1AD6"/>
    <w:lvl w:ilvl="0" w:tplc="10090019">
      <w:start w:val="1"/>
      <w:numFmt w:val="lowerLetter"/>
      <w:lvlText w:val="%1."/>
      <w:lvlJc w:val="left"/>
      <w:pPr>
        <w:ind w:left="2880" w:hanging="360"/>
      </w:pPr>
    </w:lvl>
    <w:lvl w:ilvl="1" w:tplc="10090019">
      <w:start w:val="1"/>
      <w:numFmt w:val="lowerLetter"/>
      <w:lvlText w:val="%2."/>
      <w:lvlJc w:val="left"/>
      <w:pPr>
        <w:ind w:left="3600" w:hanging="360"/>
      </w:pPr>
    </w:lvl>
    <w:lvl w:ilvl="2" w:tplc="1009001B">
      <w:start w:val="1"/>
      <w:numFmt w:val="lowerRoman"/>
      <w:lvlText w:val="%3."/>
      <w:lvlJc w:val="right"/>
      <w:pPr>
        <w:ind w:left="4320" w:hanging="180"/>
      </w:pPr>
    </w:lvl>
    <w:lvl w:ilvl="3" w:tplc="1009000F">
      <w:start w:val="1"/>
      <w:numFmt w:val="decimal"/>
      <w:lvlText w:val="%4."/>
      <w:lvlJc w:val="left"/>
      <w:pPr>
        <w:ind w:left="5040" w:hanging="360"/>
      </w:pPr>
    </w:lvl>
    <w:lvl w:ilvl="4" w:tplc="10090019">
      <w:start w:val="1"/>
      <w:numFmt w:val="lowerLetter"/>
      <w:lvlText w:val="%5."/>
      <w:lvlJc w:val="left"/>
      <w:pPr>
        <w:ind w:left="5760" w:hanging="360"/>
      </w:pPr>
    </w:lvl>
    <w:lvl w:ilvl="5" w:tplc="1009001B">
      <w:start w:val="1"/>
      <w:numFmt w:val="lowerRoman"/>
      <w:lvlText w:val="%6."/>
      <w:lvlJc w:val="right"/>
      <w:pPr>
        <w:ind w:left="6480" w:hanging="180"/>
      </w:pPr>
    </w:lvl>
    <w:lvl w:ilvl="6" w:tplc="1009000F">
      <w:start w:val="1"/>
      <w:numFmt w:val="decimal"/>
      <w:lvlText w:val="%7."/>
      <w:lvlJc w:val="left"/>
      <w:pPr>
        <w:ind w:left="7200" w:hanging="360"/>
      </w:pPr>
    </w:lvl>
    <w:lvl w:ilvl="7" w:tplc="10090019">
      <w:start w:val="1"/>
      <w:numFmt w:val="lowerLetter"/>
      <w:lvlText w:val="%8."/>
      <w:lvlJc w:val="left"/>
      <w:pPr>
        <w:ind w:left="7920" w:hanging="360"/>
      </w:pPr>
    </w:lvl>
    <w:lvl w:ilvl="8" w:tplc="1009001B">
      <w:start w:val="1"/>
      <w:numFmt w:val="lowerRoman"/>
      <w:lvlText w:val="%9."/>
      <w:lvlJc w:val="right"/>
      <w:pPr>
        <w:ind w:left="8640" w:hanging="180"/>
      </w:pPr>
    </w:lvl>
  </w:abstractNum>
  <w:abstractNum w:abstractNumId="5" w15:restartNumberingAfterBreak="0">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AA51C0"/>
    <w:multiLevelType w:val="hybridMultilevel"/>
    <w:tmpl w:val="E4CE6344"/>
    <w:lvl w:ilvl="0" w:tplc="6BB212E6">
      <w:start w:val="1"/>
      <w:numFmt w:val="decimal"/>
      <w:lvlText w:val="%1."/>
      <w:lvlJc w:val="left"/>
      <w:pPr>
        <w:ind w:left="1800" w:hanging="360"/>
      </w:pPr>
      <w:rPr>
        <w:sz w:val="16"/>
      </w:r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start w:val="1"/>
      <w:numFmt w:val="lowerLetter"/>
      <w:lvlText w:val="%5."/>
      <w:lvlJc w:val="left"/>
      <w:pPr>
        <w:ind w:left="4680" w:hanging="360"/>
      </w:pPr>
    </w:lvl>
    <w:lvl w:ilvl="5" w:tplc="1009001B">
      <w:start w:val="1"/>
      <w:numFmt w:val="lowerRoman"/>
      <w:lvlText w:val="%6."/>
      <w:lvlJc w:val="right"/>
      <w:pPr>
        <w:ind w:left="5400" w:hanging="180"/>
      </w:pPr>
    </w:lvl>
    <w:lvl w:ilvl="6" w:tplc="1009000F">
      <w:start w:val="1"/>
      <w:numFmt w:val="decimal"/>
      <w:lvlText w:val="%7."/>
      <w:lvlJc w:val="left"/>
      <w:pPr>
        <w:ind w:left="6120" w:hanging="360"/>
      </w:pPr>
    </w:lvl>
    <w:lvl w:ilvl="7" w:tplc="10090019">
      <w:start w:val="1"/>
      <w:numFmt w:val="lowerLetter"/>
      <w:lvlText w:val="%8."/>
      <w:lvlJc w:val="left"/>
      <w:pPr>
        <w:ind w:left="6840" w:hanging="360"/>
      </w:pPr>
    </w:lvl>
    <w:lvl w:ilvl="8" w:tplc="1009001B">
      <w:start w:val="1"/>
      <w:numFmt w:val="lowerRoman"/>
      <w:lvlText w:val="%9."/>
      <w:lvlJc w:val="right"/>
      <w:pPr>
        <w:ind w:left="7560" w:hanging="180"/>
      </w:pPr>
    </w:lvl>
  </w:abstractNum>
  <w:abstractNum w:abstractNumId="7" w15:restartNumberingAfterBreak="0">
    <w:nsid w:val="2C5037B4"/>
    <w:multiLevelType w:val="hybridMultilevel"/>
    <w:tmpl w:val="5128D674"/>
    <w:lvl w:ilvl="0" w:tplc="6BB212E6">
      <w:start w:val="1"/>
      <w:numFmt w:val="decimal"/>
      <w:lvlText w:val="%1."/>
      <w:lvlJc w:val="left"/>
      <w:pPr>
        <w:ind w:left="2520" w:hanging="360"/>
      </w:pPr>
      <w:rPr>
        <w:rFonts w:hint="default"/>
        <w:sz w:val="16"/>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8" w15:restartNumberingAfterBreak="0">
    <w:nsid w:val="2E9C5623"/>
    <w:multiLevelType w:val="hybridMultilevel"/>
    <w:tmpl w:val="AEE86B62"/>
    <w:lvl w:ilvl="0" w:tplc="380A69F0">
      <w:start w:val="1"/>
      <w:numFmt w:val="upperLetter"/>
      <w:lvlText w:val="%1."/>
      <w:lvlJc w:val="left"/>
      <w:pPr>
        <w:ind w:left="3960" w:hanging="360"/>
      </w:pPr>
      <w:rPr>
        <w:sz w:val="16"/>
      </w:rPr>
    </w:lvl>
    <w:lvl w:ilvl="1" w:tplc="10090019">
      <w:start w:val="1"/>
      <w:numFmt w:val="lowerLetter"/>
      <w:lvlText w:val="%2."/>
      <w:lvlJc w:val="left"/>
      <w:pPr>
        <w:ind w:left="4680" w:hanging="360"/>
      </w:pPr>
    </w:lvl>
    <w:lvl w:ilvl="2" w:tplc="1009001B">
      <w:start w:val="1"/>
      <w:numFmt w:val="lowerRoman"/>
      <w:lvlText w:val="%3."/>
      <w:lvlJc w:val="right"/>
      <w:pPr>
        <w:ind w:left="5400" w:hanging="180"/>
      </w:pPr>
    </w:lvl>
    <w:lvl w:ilvl="3" w:tplc="1009000F">
      <w:start w:val="1"/>
      <w:numFmt w:val="decimal"/>
      <w:lvlText w:val="%4."/>
      <w:lvlJc w:val="left"/>
      <w:pPr>
        <w:ind w:left="6120" w:hanging="360"/>
      </w:pPr>
    </w:lvl>
    <w:lvl w:ilvl="4" w:tplc="10090019">
      <w:start w:val="1"/>
      <w:numFmt w:val="lowerLetter"/>
      <w:lvlText w:val="%5."/>
      <w:lvlJc w:val="left"/>
      <w:pPr>
        <w:ind w:left="6840" w:hanging="360"/>
      </w:pPr>
    </w:lvl>
    <w:lvl w:ilvl="5" w:tplc="1009001B">
      <w:start w:val="1"/>
      <w:numFmt w:val="lowerRoman"/>
      <w:lvlText w:val="%6."/>
      <w:lvlJc w:val="right"/>
      <w:pPr>
        <w:ind w:left="7560" w:hanging="180"/>
      </w:pPr>
    </w:lvl>
    <w:lvl w:ilvl="6" w:tplc="1009000F">
      <w:start w:val="1"/>
      <w:numFmt w:val="decimal"/>
      <w:lvlText w:val="%7."/>
      <w:lvlJc w:val="left"/>
      <w:pPr>
        <w:ind w:left="8280" w:hanging="360"/>
      </w:pPr>
    </w:lvl>
    <w:lvl w:ilvl="7" w:tplc="10090019">
      <w:start w:val="1"/>
      <w:numFmt w:val="lowerLetter"/>
      <w:lvlText w:val="%8."/>
      <w:lvlJc w:val="left"/>
      <w:pPr>
        <w:ind w:left="9000" w:hanging="360"/>
      </w:pPr>
    </w:lvl>
    <w:lvl w:ilvl="8" w:tplc="1009001B">
      <w:start w:val="1"/>
      <w:numFmt w:val="lowerRoman"/>
      <w:lvlText w:val="%9."/>
      <w:lvlJc w:val="right"/>
      <w:pPr>
        <w:ind w:left="9720" w:hanging="180"/>
      </w:pPr>
    </w:lvl>
  </w:abstractNum>
  <w:abstractNum w:abstractNumId="9" w15:restartNumberingAfterBreak="0">
    <w:nsid w:val="394E2BDD"/>
    <w:multiLevelType w:val="hybridMultilevel"/>
    <w:tmpl w:val="F86850EA"/>
    <w:lvl w:ilvl="0" w:tplc="484AA308">
      <w:start w:val="1"/>
      <w:numFmt w:val="lowerLetter"/>
      <w:lvlText w:val="%1."/>
      <w:lvlJc w:val="left"/>
      <w:pPr>
        <w:ind w:left="1440" w:hanging="360"/>
      </w:pPr>
    </w:lvl>
    <w:lvl w:ilvl="1" w:tplc="6BB212E6">
      <w:start w:val="1"/>
      <w:numFmt w:val="decimal"/>
      <w:lvlText w:val="%2."/>
      <w:lvlJc w:val="left"/>
      <w:pPr>
        <w:ind w:left="2160" w:hanging="360"/>
      </w:pPr>
      <w:rPr>
        <w:rFonts w:hint="default"/>
        <w:sz w:val="16"/>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15:restartNumberingAfterBreak="0">
    <w:nsid w:val="4F301BE0"/>
    <w:multiLevelType w:val="hybridMultilevel"/>
    <w:tmpl w:val="4B289B34"/>
    <w:lvl w:ilvl="0" w:tplc="484AA308">
      <w:start w:val="1"/>
      <w:numFmt w:val="lowerLetter"/>
      <w:pStyle w:val="ListC"/>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53872320"/>
    <w:multiLevelType w:val="hybridMultilevel"/>
    <w:tmpl w:val="1B0C0538"/>
    <w:lvl w:ilvl="0" w:tplc="10090019">
      <w:start w:val="1"/>
      <w:numFmt w:val="lowerLetter"/>
      <w:lvlText w:val="%1."/>
      <w:lvlJc w:val="left"/>
      <w:pPr>
        <w:ind w:left="1800" w:hanging="360"/>
      </w:pPr>
    </w:lvl>
    <w:lvl w:ilvl="1" w:tplc="6BB212E6">
      <w:start w:val="1"/>
      <w:numFmt w:val="decimal"/>
      <w:lvlText w:val="%2."/>
      <w:lvlJc w:val="left"/>
      <w:pPr>
        <w:ind w:left="2520" w:hanging="360"/>
      </w:pPr>
      <w:rPr>
        <w:rFonts w:hint="default"/>
        <w:sz w:val="16"/>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5FD36559"/>
    <w:multiLevelType w:val="hybridMultilevel"/>
    <w:tmpl w:val="ABAEB088"/>
    <w:lvl w:ilvl="0" w:tplc="380A69F0">
      <w:start w:val="1"/>
      <w:numFmt w:val="upperLetter"/>
      <w:lvlText w:val="%1."/>
      <w:lvlJc w:val="left"/>
      <w:pPr>
        <w:ind w:left="720" w:hanging="360"/>
      </w:pPr>
      <w:rPr>
        <w:rFonts w:hint="default"/>
        <w:sz w:val="16"/>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05309E3"/>
    <w:multiLevelType w:val="hybridMultilevel"/>
    <w:tmpl w:val="067E5BE4"/>
    <w:lvl w:ilvl="0" w:tplc="6BB212E6">
      <w:start w:val="1"/>
      <w:numFmt w:val="decimal"/>
      <w:lvlText w:val="%1."/>
      <w:lvlJc w:val="left"/>
      <w:pPr>
        <w:ind w:left="1440" w:hanging="360"/>
      </w:pPr>
      <w:rPr>
        <w:sz w:val="16"/>
      </w:r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start w:val="1"/>
      <w:numFmt w:val="lowerRoman"/>
      <w:lvlText w:val="%6."/>
      <w:lvlJc w:val="right"/>
      <w:pPr>
        <w:ind w:left="5040" w:hanging="180"/>
      </w:pPr>
    </w:lvl>
    <w:lvl w:ilvl="6" w:tplc="1009000F">
      <w:start w:val="1"/>
      <w:numFmt w:val="decimal"/>
      <w:lvlText w:val="%7."/>
      <w:lvlJc w:val="left"/>
      <w:pPr>
        <w:ind w:left="5760" w:hanging="360"/>
      </w:pPr>
    </w:lvl>
    <w:lvl w:ilvl="7" w:tplc="10090019">
      <w:start w:val="1"/>
      <w:numFmt w:val="lowerLetter"/>
      <w:lvlText w:val="%8."/>
      <w:lvlJc w:val="left"/>
      <w:pPr>
        <w:ind w:left="6480" w:hanging="360"/>
      </w:pPr>
    </w:lvl>
    <w:lvl w:ilvl="8" w:tplc="1009001B">
      <w:start w:val="1"/>
      <w:numFmt w:val="lowerRoman"/>
      <w:lvlText w:val="%9."/>
      <w:lvlJc w:val="right"/>
      <w:pPr>
        <w:ind w:left="7200" w:hanging="180"/>
      </w:pPr>
    </w:lvl>
  </w:abstractNum>
  <w:abstractNum w:abstractNumId="14" w15:restartNumberingAfterBreak="0">
    <w:nsid w:val="668D73E9"/>
    <w:multiLevelType w:val="hybridMultilevel"/>
    <w:tmpl w:val="FD2C2D8E"/>
    <w:lvl w:ilvl="0" w:tplc="381C079A">
      <w:start w:val="1"/>
      <w:numFmt w:val="upperLetter"/>
      <w:lvlText w:val="%1."/>
      <w:lvlJc w:val="left"/>
      <w:pPr>
        <w:ind w:left="720" w:hanging="360"/>
      </w:pPr>
    </w:lvl>
    <w:lvl w:ilvl="1" w:tplc="B6D45B12">
      <w:start w:val="1"/>
      <w:numFmt w:val="decimal"/>
      <w:lvlText w:val="%2."/>
      <w:lvlJc w:val="left"/>
      <w:pPr>
        <w:ind w:left="1440" w:hanging="360"/>
      </w:pPr>
    </w:lvl>
    <w:lvl w:ilvl="2" w:tplc="0409001B">
      <w:start w:val="1"/>
      <w:numFmt w:val="lowerRoman"/>
      <w:lvlText w:val="%3."/>
      <w:lvlJc w:val="right"/>
      <w:pPr>
        <w:ind w:left="2160" w:hanging="180"/>
      </w:pPr>
    </w:lvl>
    <w:lvl w:ilvl="3" w:tplc="737CFF74">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CC74F3A"/>
    <w:multiLevelType w:val="hybridMultilevel"/>
    <w:tmpl w:val="AD2040F6"/>
    <w:lvl w:ilvl="0" w:tplc="CC3A5C62">
      <w:start w:val="1"/>
      <w:numFmt w:val="lowerRoman"/>
      <w:pStyle w:val="ListF"/>
      <w:lvlText w:val="%1."/>
      <w:lvlJc w:val="righ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6" w15:restartNumberingAfterBreak="0">
    <w:nsid w:val="6F125359"/>
    <w:multiLevelType w:val="hybridMultilevel"/>
    <w:tmpl w:val="731A1A74"/>
    <w:lvl w:ilvl="0" w:tplc="10090019">
      <w:start w:val="1"/>
      <w:numFmt w:val="decimal"/>
      <w:lvlText w:val="%1."/>
      <w:lvlJc w:val="left"/>
      <w:pPr>
        <w:ind w:left="117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6FB949DF"/>
    <w:multiLevelType w:val="hybridMultilevel"/>
    <w:tmpl w:val="E5FC87A4"/>
    <w:lvl w:ilvl="0" w:tplc="6BB212E6">
      <w:start w:val="1"/>
      <w:numFmt w:val="decimal"/>
      <w:lvlText w:val="%1."/>
      <w:lvlJc w:val="left"/>
      <w:pPr>
        <w:ind w:left="1440" w:hanging="360"/>
      </w:pPr>
      <w:rPr>
        <w:sz w:val="16"/>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5"/>
  </w:num>
  <w:num w:numId="2">
    <w:abstractNumId w:val="1"/>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0"/>
  </w:num>
  <w:num w:numId="30">
    <w:abstractNumId w:val="7"/>
  </w:num>
  <w:num w:numId="31">
    <w:abstractNumId w:val="12"/>
  </w:num>
  <w:num w:numId="32">
    <w:abstractNumId w:val="8"/>
  </w:num>
  <w:num w:numId="33">
    <w:abstractNumId w:val="2"/>
  </w:num>
  <w:num w:numId="34">
    <w:abstractNumId w:val="1"/>
    <w:lvlOverride w:ilvl="0">
      <w:startOverride w:val="1"/>
    </w:lvlOverride>
  </w:num>
  <w:num w:numId="35">
    <w:abstractNumId w:val="1"/>
    <w:lvlOverride w:ilvl="0">
      <w:startOverride w:val="1"/>
    </w:lvlOverride>
  </w:num>
  <w:num w:numId="36">
    <w:abstractNumId w:val="4"/>
  </w:num>
  <w:num w:numId="37">
    <w:abstractNumId w:val="1"/>
    <w:lvlOverride w:ilvl="0">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141"/>
    <w:rsid w:val="00000117"/>
    <w:rsid w:val="00037264"/>
    <w:rsid w:val="00044DB3"/>
    <w:rsid w:val="00056CA3"/>
    <w:rsid w:val="000E706B"/>
    <w:rsid w:val="001468BA"/>
    <w:rsid w:val="00187710"/>
    <w:rsid w:val="001A6A78"/>
    <w:rsid w:val="001D4227"/>
    <w:rsid w:val="00203DDE"/>
    <w:rsid w:val="0020470F"/>
    <w:rsid w:val="00234C54"/>
    <w:rsid w:val="00264067"/>
    <w:rsid w:val="002B3605"/>
    <w:rsid w:val="00315850"/>
    <w:rsid w:val="003910A5"/>
    <w:rsid w:val="00401509"/>
    <w:rsid w:val="00470B47"/>
    <w:rsid w:val="0049326F"/>
    <w:rsid w:val="004F714F"/>
    <w:rsid w:val="004F719C"/>
    <w:rsid w:val="004F7E0C"/>
    <w:rsid w:val="0052729E"/>
    <w:rsid w:val="0057051B"/>
    <w:rsid w:val="005959AF"/>
    <w:rsid w:val="005967AE"/>
    <w:rsid w:val="005A52BA"/>
    <w:rsid w:val="005B7FEE"/>
    <w:rsid w:val="00606A21"/>
    <w:rsid w:val="00613808"/>
    <w:rsid w:val="006170E8"/>
    <w:rsid w:val="006C24CB"/>
    <w:rsid w:val="006D1E75"/>
    <w:rsid w:val="007021C6"/>
    <w:rsid w:val="007C470C"/>
    <w:rsid w:val="007E1371"/>
    <w:rsid w:val="007E3846"/>
    <w:rsid w:val="007E4098"/>
    <w:rsid w:val="007E442A"/>
    <w:rsid w:val="007F27CD"/>
    <w:rsid w:val="00802B50"/>
    <w:rsid w:val="008165CA"/>
    <w:rsid w:val="00840E5F"/>
    <w:rsid w:val="008B07BD"/>
    <w:rsid w:val="008B64D7"/>
    <w:rsid w:val="008F297C"/>
    <w:rsid w:val="00926A3C"/>
    <w:rsid w:val="0093211F"/>
    <w:rsid w:val="00944EB0"/>
    <w:rsid w:val="00987CDF"/>
    <w:rsid w:val="009A713F"/>
    <w:rsid w:val="009C23E8"/>
    <w:rsid w:val="009D1CAD"/>
    <w:rsid w:val="009D6372"/>
    <w:rsid w:val="009E34B9"/>
    <w:rsid w:val="009F17DB"/>
    <w:rsid w:val="00A403C1"/>
    <w:rsid w:val="00AA6C31"/>
    <w:rsid w:val="00AE7052"/>
    <w:rsid w:val="00AF0714"/>
    <w:rsid w:val="00AF3912"/>
    <w:rsid w:val="00AF49E6"/>
    <w:rsid w:val="00B14B9C"/>
    <w:rsid w:val="00B6715C"/>
    <w:rsid w:val="00BA7F58"/>
    <w:rsid w:val="00BB7ADB"/>
    <w:rsid w:val="00BC5947"/>
    <w:rsid w:val="00BE11F6"/>
    <w:rsid w:val="00C36A38"/>
    <w:rsid w:val="00C52A11"/>
    <w:rsid w:val="00C5585E"/>
    <w:rsid w:val="00C70B9C"/>
    <w:rsid w:val="00C96817"/>
    <w:rsid w:val="00CC0C6B"/>
    <w:rsid w:val="00CD2324"/>
    <w:rsid w:val="00D36087"/>
    <w:rsid w:val="00D441B0"/>
    <w:rsid w:val="00DB006F"/>
    <w:rsid w:val="00DD200B"/>
    <w:rsid w:val="00DD2141"/>
    <w:rsid w:val="00DF27E5"/>
    <w:rsid w:val="00E2555E"/>
    <w:rsid w:val="00E55554"/>
    <w:rsid w:val="00E649C7"/>
    <w:rsid w:val="00ED36C7"/>
    <w:rsid w:val="00EF32CD"/>
    <w:rsid w:val="00F07FF6"/>
    <w:rsid w:val="00F1263D"/>
    <w:rsid w:val="00F4305D"/>
    <w:rsid w:val="00F5070A"/>
    <w:rsid w:val="00F55888"/>
    <w:rsid w:val="00F57A80"/>
    <w:rsid w:val="00F83E04"/>
    <w:rsid w:val="00FD02C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C5BCA9A"/>
  <w14:defaultImageDpi w14:val="330"/>
  <w15:docId w15:val="{3ABE7B4D-87B2-4283-95E8-F3084E1C5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1"/>
      </w:numPr>
      <w:contextualSpacing/>
    </w:pPr>
  </w:style>
  <w:style w:type="character" w:customStyle="1" w:styleId="NoSpacingChar">
    <w:name w:val="No Spacing Char"/>
    <w:basedOn w:val="DefaultParagraphFont"/>
    <w:link w:val="NoSpacing"/>
    <w:uiPriority w:val="1"/>
    <w:locked/>
    <w:rsid w:val="00C5585E"/>
    <w:rPr>
      <w:rFonts w:ascii="Calibri" w:hAnsi="Calibri" w:cs="Calibri"/>
    </w:rPr>
  </w:style>
  <w:style w:type="paragraph" w:styleId="NoSpacing">
    <w:name w:val="No Spacing"/>
    <w:basedOn w:val="Normal"/>
    <w:link w:val="NoSpacingChar"/>
    <w:uiPriority w:val="1"/>
    <w:qFormat/>
    <w:rsid w:val="00C5585E"/>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pPr>
    <w:rPr>
      <w:rFonts w:ascii="Calibri" w:eastAsiaTheme="minorEastAsia" w:hAnsi="Calibri" w:cs="Calibri"/>
      <w:color w:val="auto"/>
      <w:sz w:val="24"/>
      <w:szCs w:val="24"/>
      <w:lang w:val="en-CA"/>
    </w:rPr>
  </w:style>
  <w:style w:type="paragraph" w:customStyle="1" w:styleId="ListA">
    <w:name w:val="List A"/>
    <w:basedOn w:val="ListParagraph"/>
    <w:qFormat/>
    <w:rsid w:val="00C5585E"/>
    <w:pPr>
      <w:numPr>
        <w:numId w:val="2"/>
      </w:numPr>
      <w:tabs>
        <w:tab w:val="clear" w:pos="0"/>
        <w:tab w:val="clear" w:pos="180"/>
        <w:tab w:val="clear" w:pos="284"/>
        <w:tab w:val="clear" w:pos="340"/>
        <w:tab w:val="clear" w:pos="720"/>
        <w:tab w:val="clear" w:pos="1080"/>
      </w:tabs>
      <w:spacing w:after="60" w:line="276" w:lineRule="auto"/>
      <w:ind w:hanging="180"/>
      <w:textAlignment w:val="auto"/>
    </w:pPr>
    <w:rPr>
      <w:spacing w:val="-2"/>
    </w:rPr>
  </w:style>
  <w:style w:type="paragraph" w:customStyle="1" w:styleId="ListB">
    <w:name w:val="List B"/>
    <w:basedOn w:val="ListParagraph"/>
    <w:qFormat/>
    <w:rsid w:val="00C5585E"/>
    <w:pPr>
      <w:numPr>
        <w:numId w:val="0"/>
      </w:numPr>
      <w:tabs>
        <w:tab w:val="clear" w:pos="0"/>
        <w:tab w:val="clear" w:pos="180"/>
        <w:tab w:val="clear" w:pos="284"/>
        <w:tab w:val="clear" w:pos="340"/>
        <w:tab w:val="clear" w:pos="720"/>
        <w:tab w:val="clear" w:pos="1080"/>
      </w:tabs>
      <w:spacing w:after="60" w:line="276" w:lineRule="auto"/>
      <w:textAlignment w:val="auto"/>
    </w:pPr>
    <w:rPr>
      <w:spacing w:val="-2"/>
    </w:rPr>
  </w:style>
  <w:style w:type="paragraph" w:customStyle="1" w:styleId="ListC">
    <w:name w:val="List C"/>
    <w:basedOn w:val="ListParagraph"/>
    <w:qFormat/>
    <w:rsid w:val="00C5585E"/>
    <w:pPr>
      <w:numPr>
        <w:numId w:val="3"/>
      </w:numPr>
      <w:tabs>
        <w:tab w:val="clear" w:pos="0"/>
        <w:tab w:val="clear" w:pos="180"/>
        <w:tab w:val="clear" w:pos="284"/>
        <w:tab w:val="clear" w:pos="340"/>
        <w:tab w:val="clear" w:pos="720"/>
        <w:tab w:val="clear" w:pos="1080"/>
      </w:tabs>
      <w:spacing w:after="60" w:line="276" w:lineRule="auto"/>
      <w:ind w:left="720" w:hanging="180"/>
      <w:textAlignment w:val="auto"/>
    </w:pPr>
    <w:rPr>
      <w:spacing w:val="-2"/>
    </w:rPr>
  </w:style>
  <w:style w:type="paragraph" w:customStyle="1" w:styleId="ListD">
    <w:name w:val="List D"/>
    <w:basedOn w:val="ListParagraph"/>
    <w:qFormat/>
    <w:rsid w:val="00C5585E"/>
    <w:pPr>
      <w:numPr>
        <w:numId w:val="0"/>
      </w:numPr>
      <w:tabs>
        <w:tab w:val="clear" w:pos="0"/>
        <w:tab w:val="clear" w:pos="180"/>
        <w:tab w:val="clear" w:pos="284"/>
        <w:tab w:val="clear" w:pos="340"/>
        <w:tab w:val="clear" w:pos="720"/>
        <w:tab w:val="clear" w:pos="1080"/>
      </w:tabs>
      <w:spacing w:after="60" w:line="276" w:lineRule="auto"/>
      <w:textAlignment w:val="auto"/>
    </w:pPr>
    <w:rPr>
      <w:spacing w:val="-2"/>
    </w:rPr>
  </w:style>
  <w:style w:type="paragraph" w:customStyle="1" w:styleId="ListE">
    <w:name w:val="List E"/>
    <w:basedOn w:val="ListParagraph"/>
    <w:qFormat/>
    <w:rsid w:val="00C5585E"/>
    <w:pPr>
      <w:numPr>
        <w:numId w:val="4"/>
      </w:numPr>
      <w:tabs>
        <w:tab w:val="clear" w:pos="0"/>
        <w:tab w:val="clear" w:pos="180"/>
        <w:tab w:val="clear" w:pos="284"/>
        <w:tab w:val="clear" w:pos="340"/>
        <w:tab w:val="clear" w:pos="720"/>
        <w:tab w:val="clear" w:pos="1080"/>
      </w:tabs>
      <w:spacing w:after="60" w:line="276" w:lineRule="auto"/>
      <w:ind w:left="720" w:hanging="180"/>
      <w:textAlignment w:val="auto"/>
    </w:pPr>
    <w:rPr>
      <w:spacing w:val="-2"/>
    </w:rPr>
  </w:style>
  <w:style w:type="paragraph" w:customStyle="1" w:styleId="ListF">
    <w:name w:val="List F"/>
    <w:basedOn w:val="ListParagraph"/>
    <w:qFormat/>
    <w:rsid w:val="00C5585E"/>
    <w:pPr>
      <w:numPr>
        <w:numId w:val="5"/>
      </w:numPr>
      <w:tabs>
        <w:tab w:val="clear" w:pos="0"/>
        <w:tab w:val="clear" w:pos="180"/>
        <w:tab w:val="clear" w:pos="284"/>
        <w:tab w:val="clear" w:pos="340"/>
        <w:tab w:val="clear" w:pos="720"/>
        <w:tab w:val="clear" w:pos="1080"/>
      </w:tabs>
      <w:spacing w:after="60" w:line="276" w:lineRule="auto"/>
      <w:ind w:left="720" w:hanging="180"/>
      <w:textAlignment w:val="auto"/>
    </w:pPr>
    <w:rPr>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3323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1216</Words>
  <Characters>6788</Characters>
  <Application>Microsoft Office Word</Application>
  <DocSecurity>4</DocSecurity>
  <Lines>138</Lines>
  <Paragraphs>100</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Industries</dc:creator>
  <cp:lastModifiedBy>Trygve Johnson</cp:lastModifiedBy>
  <cp:revision>2</cp:revision>
  <cp:lastPrinted>2020-10-22T16:00:00Z</cp:lastPrinted>
  <dcterms:created xsi:type="dcterms:W3CDTF">2020-10-22T21:06:00Z</dcterms:created>
  <dcterms:modified xsi:type="dcterms:W3CDTF">2020-10-22T21:06:00Z</dcterms:modified>
</cp:coreProperties>
</file>